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5F1" w:rsidRPr="003005F1" w:rsidRDefault="003005F1" w:rsidP="003005F1">
      <w:pPr>
        <w:spacing w:after="0" w:line="240" w:lineRule="auto"/>
        <w:jc w:val="center"/>
        <w:rPr>
          <w:color w:val="000000"/>
          <w:sz w:val="32"/>
          <w:szCs w:val="32"/>
          <w:u w:val="single"/>
        </w:rPr>
      </w:pPr>
      <w:r w:rsidRPr="003005F1">
        <w:rPr>
          <w:color w:val="000000"/>
          <w:sz w:val="32"/>
          <w:szCs w:val="32"/>
          <w:u w:val="single"/>
        </w:rPr>
        <w:t>Обороты товаро</w:t>
      </w:r>
      <w:proofErr w:type="gramStart"/>
      <w:r w:rsidRPr="003005F1">
        <w:rPr>
          <w:color w:val="000000"/>
          <w:sz w:val="32"/>
          <w:szCs w:val="32"/>
          <w:u w:val="single"/>
        </w:rPr>
        <w:t>в(</w:t>
      </w:r>
      <w:proofErr w:type="gramEnd"/>
      <w:r w:rsidRPr="003005F1">
        <w:rPr>
          <w:color w:val="000000"/>
          <w:sz w:val="32"/>
          <w:szCs w:val="32"/>
          <w:u w:val="single"/>
        </w:rPr>
        <w:t xml:space="preserve"> услуг, работ) производимых субъектами малого  и среднего предпринимательства на территории муниципального образования Малоимышский сельсовет</w:t>
      </w:r>
    </w:p>
    <w:p w:rsidR="003005F1" w:rsidRDefault="003005F1" w:rsidP="003005F1">
      <w:pPr>
        <w:spacing w:after="0" w:line="240" w:lineRule="auto"/>
        <w:jc w:val="center"/>
        <w:rPr>
          <w:color w:val="000000"/>
          <w:sz w:val="32"/>
          <w:szCs w:val="32"/>
        </w:rPr>
      </w:pPr>
    </w:p>
    <w:p w:rsidR="003005F1" w:rsidRPr="003005F1" w:rsidRDefault="003005F1" w:rsidP="003005F1">
      <w:pPr>
        <w:spacing w:after="0" w:line="240" w:lineRule="auto"/>
        <w:jc w:val="both"/>
        <w:rPr>
          <w:color w:val="000000"/>
          <w:sz w:val="32"/>
          <w:szCs w:val="32"/>
        </w:rPr>
      </w:pPr>
    </w:p>
    <w:p w:rsidR="00AB2198" w:rsidRDefault="003005F1" w:rsidP="003005F1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32"/>
          <w:szCs w:val="32"/>
        </w:rPr>
        <w:t xml:space="preserve">      </w:t>
      </w:r>
      <w:r w:rsidRPr="003005F1">
        <w:rPr>
          <w:color w:val="000000"/>
          <w:sz w:val="28"/>
          <w:szCs w:val="28"/>
        </w:rPr>
        <w:t>Субъекты малого и среднего предпринимательства  находящиеся на территории муниципального образования Малоимышский сельсовет применяют ЕНВД (единый налога на вмененный доход</w:t>
      </w:r>
      <w:r>
        <w:rPr>
          <w:color w:val="000000"/>
          <w:sz w:val="28"/>
          <w:szCs w:val="28"/>
        </w:rPr>
        <w:t>)</w:t>
      </w:r>
      <w:r w:rsidR="00AB2198">
        <w:rPr>
          <w:color w:val="000000"/>
          <w:sz w:val="28"/>
          <w:szCs w:val="28"/>
        </w:rPr>
        <w:t xml:space="preserve">, в связи с этим учет по оборотам товаров </w:t>
      </w:r>
      <w:proofErr w:type="gramStart"/>
      <w:r w:rsidR="00AB2198">
        <w:rPr>
          <w:color w:val="000000"/>
          <w:sz w:val="28"/>
          <w:szCs w:val="28"/>
        </w:rPr>
        <w:t xml:space="preserve">( </w:t>
      </w:r>
      <w:proofErr w:type="gramEnd"/>
      <w:r w:rsidR="00AB2198">
        <w:rPr>
          <w:color w:val="000000"/>
          <w:sz w:val="28"/>
          <w:szCs w:val="28"/>
        </w:rPr>
        <w:t>услуг, работ) не ведётся.</w:t>
      </w:r>
    </w:p>
    <w:p w:rsidR="00AB2198" w:rsidRDefault="00AB2198" w:rsidP="003005F1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Согласно Налогового кодекса Российской Федерации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при исчислении и уплате ЕНВД размер  реального полученного дохода значения не имеет, налогоплательщики руководствуются размером вменённого дохода, установленным НК РФ. </w:t>
      </w:r>
    </w:p>
    <w:p w:rsidR="00AB2198" w:rsidRDefault="00AB2198" w:rsidP="003005F1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Согласно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2 </w:t>
      </w:r>
      <w:proofErr w:type="spellStart"/>
      <w:r>
        <w:rPr>
          <w:color w:val="000000"/>
          <w:sz w:val="28"/>
          <w:szCs w:val="28"/>
        </w:rPr>
        <w:t>ст</w:t>
      </w:r>
      <w:proofErr w:type="spellEnd"/>
      <w:r>
        <w:rPr>
          <w:color w:val="000000"/>
          <w:sz w:val="28"/>
          <w:szCs w:val="28"/>
        </w:rPr>
        <w:t xml:space="preserve"> 346.26 Налогового кодекса Российской Федерации</w:t>
      </w:r>
    </w:p>
    <w:p w:rsidR="00AB2198" w:rsidRDefault="00AB2198" w:rsidP="003005F1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ЕНВД применяется в отношении отдельных видов  предпринимательской деятельности</w:t>
      </w:r>
      <w:r w:rsidR="004D49E7">
        <w:rPr>
          <w:color w:val="000000"/>
          <w:sz w:val="28"/>
          <w:szCs w:val="28"/>
        </w:rPr>
        <w:t xml:space="preserve"> :</w:t>
      </w:r>
      <w:bookmarkStart w:id="0" w:name="_GoBack"/>
      <w:bookmarkEnd w:id="0"/>
      <w:r w:rsidR="003005F1" w:rsidRPr="003005F1">
        <w:rPr>
          <w:color w:val="000000"/>
          <w:sz w:val="28"/>
          <w:szCs w:val="28"/>
        </w:rPr>
        <w:br/>
      </w:r>
      <w:r>
        <w:rPr>
          <w:rFonts w:ascii="Tahoma" w:hAnsi="Tahoma" w:cs="Tahoma"/>
          <w:color w:val="000000"/>
          <w:sz w:val="21"/>
          <w:szCs w:val="21"/>
        </w:rPr>
        <w:t xml:space="preserve">     </w:t>
      </w:r>
      <w:r w:rsidRPr="00AB2198">
        <w:rPr>
          <w:color w:val="000000"/>
          <w:sz w:val="28"/>
          <w:szCs w:val="28"/>
        </w:rPr>
        <w:t xml:space="preserve">- </w:t>
      </w:r>
      <w:r w:rsidRPr="00AB2198">
        <w:rPr>
          <w:color w:val="000000"/>
          <w:sz w:val="28"/>
          <w:szCs w:val="28"/>
        </w:rPr>
        <w:t>розничной торговли, осуществляемой через магазины и павильоны с площадью торгового зала не более 150 квадратных метров по каждому объекту организации торговли</w:t>
      </w:r>
      <w:r w:rsidR="004D49E7">
        <w:rPr>
          <w:color w:val="000000"/>
          <w:sz w:val="28"/>
          <w:szCs w:val="28"/>
        </w:rPr>
        <w:t>;</w:t>
      </w:r>
    </w:p>
    <w:p w:rsidR="004D49E7" w:rsidRDefault="00AB2198" w:rsidP="004D49E7">
      <w:pPr>
        <w:spacing w:after="0" w:line="240" w:lineRule="auto"/>
        <w:jc w:val="both"/>
        <w:rPr>
          <w:color w:val="000000"/>
          <w:sz w:val="28"/>
          <w:szCs w:val="28"/>
        </w:rPr>
      </w:pPr>
      <w:r w:rsidRPr="004D49E7">
        <w:rPr>
          <w:color w:val="000000"/>
          <w:sz w:val="28"/>
          <w:szCs w:val="28"/>
        </w:rPr>
        <w:t xml:space="preserve"> </w:t>
      </w:r>
      <w:r w:rsidR="004D49E7">
        <w:rPr>
          <w:color w:val="000000"/>
          <w:sz w:val="28"/>
          <w:szCs w:val="28"/>
        </w:rPr>
        <w:t xml:space="preserve">   </w:t>
      </w:r>
      <w:r w:rsidRPr="004D49E7">
        <w:rPr>
          <w:color w:val="000000"/>
          <w:sz w:val="28"/>
          <w:szCs w:val="28"/>
        </w:rPr>
        <w:t>-</w:t>
      </w:r>
      <w:r w:rsidR="004D49E7" w:rsidRPr="004D49E7">
        <w:rPr>
          <w:color w:val="000000"/>
          <w:sz w:val="28"/>
          <w:szCs w:val="28"/>
        </w:rPr>
        <w:t xml:space="preserve"> розничной торговли, осуществляемой через объекты стационарной торговой сети, не имеющей торговых залов, а также объекты нестационарной торговой сети; </w:t>
      </w:r>
    </w:p>
    <w:p w:rsidR="004D49E7" w:rsidRPr="004D49E7" w:rsidRDefault="004D49E7" w:rsidP="004D49E7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- </w:t>
      </w:r>
      <w:r w:rsidRPr="004D49E7">
        <w:rPr>
          <w:color w:val="000000"/>
          <w:sz w:val="28"/>
          <w:szCs w:val="28"/>
        </w:rPr>
        <w:t xml:space="preserve">оказания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услуг; </w:t>
      </w:r>
    </w:p>
    <w:p w:rsidR="004D49E7" w:rsidRPr="004D49E7" w:rsidRDefault="004D49E7" w:rsidP="004D49E7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4D49E7">
        <w:rPr>
          <w:color w:val="000000"/>
          <w:sz w:val="28"/>
          <w:szCs w:val="28"/>
        </w:rPr>
        <w:t xml:space="preserve">- </w:t>
      </w:r>
      <w:r w:rsidRPr="004D49E7">
        <w:rPr>
          <w:color w:val="000000"/>
          <w:sz w:val="28"/>
          <w:szCs w:val="28"/>
        </w:rPr>
        <w:t xml:space="preserve">оказания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питания. </w:t>
      </w:r>
    </w:p>
    <w:p w:rsidR="004D49E7" w:rsidRPr="004D49E7" w:rsidRDefault="004D49E7" w:rsidP="004D49E7">
      <w:pPr>
        <w:rPr>
          <w:color w:val="000000"/>
          <w:sz w:val="28"/>
          <w:szCs w:val="28"/>
        </w:rPr>
      </w:pPr>
    </w:p>
    <w:p w:rsidR="00AB2198" w:rsidRPr="004D49E7" w:rsidRDefault="00AB2198" w:rsidP="003005F1">
      <w:pPr>
        <w:spacing w:after="0" w:line="240" w:lineRule="auto"/>
        <w:jc w:val="both"/>
        <w:rPr>
          <w:color w:val="000000"/>
          <w:sz w:val="28"/>
          <w:szCs w:val="28"/>
        </w:rPr>
      </w:pPr>
    </w:p>
    <w:p w:rsidR="003005F1" w:rsidRPr="004D49E7" w:rsidRDefault="003005F1">
      <w:pPr>
        <w:rPr>
          <w:color w:val="000000"/>
          <w:sz w:val="28"/>
          <w:szCs w:val="28"/>
        </w:rPr>
      </w:pPr>
    </w:p>
    <w:p w:rsidR="003005F1" w:rsidRPr="004D49E7" w:rsidRDefault="003005F1">
      <w:pPr>
        <w:rPr>
          <w:color w:val="000000"/>
          <w:sz w:val="28"/>
          <w:szCs w:val="28"/>
        </w:rPr>
      </w:pPr>
    </w:p>
    <w:p w:rsidR="00622BB5" w:rsidRDefault="00622BB5"/>
    <w:sectPr w:rsidR="00622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5F1"/>
    <w:rsid w:val="003005F1"/>
    <w:rsid w:val="004D49E7"/>
    <w:rsid w:val="00622BB5"/>
    <w:rsid w:val="00AB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05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05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2020-05-12T08:02:00Z</dcterms:created>
  <dcterms:modified xsi:type="dcterms:W3CDTF">2020-05-12T08:30:00Z</dcterms:modified>
</cp:coreProperties>
</file>