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69" w:rsidRPr="00946F69" w:rsidRDefault="00946F69" w:rsidP="00946F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946F69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</w:t>
      </w:r>
      <w:r w:rsidRPr="00946F69">
        <w:rPr>
          <w:rFonts w:eastAsia="Times New Roman"/>
          <w:sz w:val="24"/>
          <w:szCs w:val="24"/>
          <w:lang w:eastAsia="ru-RU"/>
        </w:rPr>
        <w:t xml:space="preserve"> </w:t>
      </w:r>
      <w:r w:rsidRPr="00946F69">
        <w:rPr>
          <w:rFonts w:ascii="Arial" w:eastAsia="Times New Roman" w:hAnsi="Arial" w:cs="Arial"/>
          <w:b/>
          <w:noProof/>
          <w:sz w:val="16"/>
          <w:szCs w:val="28"/>
          <w:lang w:eastAsia="ru-RU"/>
        </w:rPr>
        <w:drawing>
          <wp:inline distT="0" distB="0" distL="0" distR="0" wp14:anchorId="38CBB707" wp14:editId="7A39607B">
            <wp:extent cx="388620" cy="579120"/>
            <wp:effectExtent l="0" t="0" r="0" b="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69" w:rsidRPr="00D742B0" w:rsidRDefault="00946F69" w:rsidP="00946F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16"/>
        </w:rPr>
      </w:pPr>
      <w:r w:rsidRPr="00D742B0">
        <w:rPr>
          <w:rFonts w:eastAsia="Times New Roman"/>
          <w:bCs/>
          <w:sz w:val="28"/>
          <w:szCs w:val="16"/>
        </w:rPr>
        <w:t>МАЛОИМЫШСКИЙ  СЕЛЬСКИЙ  СОВЕТ ДЕПУТАТОВ</w:t>
      </w:r>
    </w:p>
    <w:p w:rsidR="00946F69" w:rsidRPr="00D742B0" w:rsidRDefault="00946F69" w:rsidP="00946F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16"/>
        </w:rPr>
      </w:pPr>
      <w:r w:rsidRPr="00D742B0">
        <w:rPr>
          <w:rFonts w:eastAsia="Times New Roman"/>
          <w:bCs/>
          <w:sz w:val="28"/>
          <w:szCs w:val="16"/>
        </w:rPr>
        <w:t>КРАСНОЯРСКИЙ  КРАЙ  УЖУРСКИЙ РАЙОН</w:t>
      </w:r>
    </w:p>
    <w:p w:rsidR="00946F69" w:rsidRPr="00946F69" w:rsidRDefault="00946F69" w:rsidP="00946F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16"/>
        </w:rPr>
      </w:pPr>
    </w:p>
    <w:p w:rsidR="00946F69" w:rsidRPr="00946F69" w:rsidRDefault="00946F69" w:rsidP="00946F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 w:val="44"/>
          <w:szCs w:val="44"/>
        </w:rPr>
      </w:pPr>
      <w:r w:rsidRPr="00946F69">
        <w:rPr>
          <w:rFonts w:eastAsia="Times New Roman"/>
          <w:b/>
          <w:bCs/>
          <w:sz w:val="44"/>
          <w:szCs w:val="44"/>
        </w:rPr>
        <w:t xml:space="preserve">                                   РЕШЕНИЕ</w:t>
      </w:r>
    </w:p>
    <w:p w:rsidR="00946F69" w:rsidRPr="00946F69" w:rsidRDefault="00946F69" w:rsidP="00946F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16"/>
        </w:rPr>
      </w:pPr>
    </w:p>
    <w:p w:rsidR="00946F69" w:rsidRPr="00946F69" w:rsidRDefault="00267770" w:rsidP="00946F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16.05</w:t>
      </w:r>
      <w:r w:rsidR="00946F69" w:rsidRPr="00946F69">
        <w:rPr>
          <w:rFonts w:eastAsia="Times New Roman"/>
          <w:bCs/>
          <w:sz w:val="28"/>
          <w:szCs w:val="28"/>
        </w:rPr>
        <w:t xml:space="preserve">.2023                                     с. Малый Имыш                              </w:t>
      </w:r>
      <w:r>
        <w:rPr>
          <w:rFonts w:eastAsia="Times New Roman"/>
          <w:bCs/>
          <w:sz w:val="28"/>
          <w:szCs w:val="28"/>
        </w:rPr>
        <w:t>№ 28-111Р</w:t>
      </w:r>
      <w:r w:rsidR="00946F69" w:rsidRPr="00946F69">
        <w:rPr>
          <w:rFonts w:eastAsia="Times New Roman"/>
          <w:bCs/>
          <w:sz w:val="28"/>
          <w:szCs w:val="28"/>
        </w:rPr>
        <w:t xml:space="preserve"> </w:t>
      </w:r>
    </w:p>
    <w:p w:rsidR="00946F69" w:rsidRPr="00946F69" w:rsidRDefault="00946F69" w:rsidP="00946F69">
      <w:pPr>
        <w:spacing w:after="0" w:line="240" w:lineRule="auto"/>
        <w:rPr>
          <w:rFonts w:eastAsia="Times New Roman"/>
          <w:i/>
          <w:sz w:val="26"/>
          <w:szCs w:val="26"/>
          <w:lang w:eastAsia="ru-RU"/>
        </w:rPr>
      </w:pPr>
    </w:p>
    <w:p w:rsidR="00946F69" w:rsidRPr="00946F69" w:rsidRDefault="00946F69" w:rsidP="00946F69">
      <w:pPr>
        <w:keepNext/>
        <w:keepLines/>
        <w:spacing w:after="0" w:line="240" w:lineRule="auto"/>
        <w:outlineLvl w:val="0"/>
        <w:rPr>
          <w:rFonts w:eastAsia="Times New Roman"/>
          <w:sz w:val="26"/>
          <w:szCs w:val="26"/>
          <w:lang w:eastAsia="ru-RU"/>
        </w:rPr>
      </w:pPr>
      <w:r w:rsidRPr="00946F69">
        <w:rPr>
          <w:rFonts w:eastAsia="Times New Roman"/>
          <w:bCs/>
          <w:sz w:val="26"/>
          <w:szCs w:val="26"/>
          <w:lang w:eastAsia="ru-RU"/>
        </w:rPr>
        <w:t>О внесении изменений в Устав Малоимышского</w:t>
      </w:r>
    </w:p>
    <w:p w:rsidR="00946F69" w:rsidRPr="00946F69" w:rsidRDefault="00946F69" w:rsidP="00946F69">
      <w:pPr>
        <w:keepNext/>
        <w:keepLines/>
        <w:spacing w:after="0" w:line="240" w:lineRule="auto"/>
        <w:outlineLvl w:val="0"/>
        <w:rPr>
          <w:rFonts w:eastAsia="Times New Roman"/>
          <w:bCs/>
          <w:sz w:val="26"/>
          <w:szCs w:val="26"/>
          <w:lang w:eastAsia="ru-RU"/>
        </w:rPr>
      </w:pPr>
      <w:r w:rsidRPr="00946F69">
        <w:rPr>
          <w:rFonts w:eastAsia="Times New Roman"/>
          <w:sz w:val="26"/>
          <w:szCs w:val="26"/>
          <w:lang w:eastAsia="ru-RU"/>
        </w:rPr>
        <w:t>сельсовета Ужурского района</w:t>
      </w:r>
    </w:p>
    <w:p w:rsidR="00946F69" w:rsidRPr="00946F69" w:rsidRDefault="00946F69" w:rsidP="00946F69">
      <w:pPr>
        <w:keepNext/>
        <w:keepLines/>
        <w:spacing w:after="0" w:line="240" w:lineRule="auto"/>
        <w:ind w:firstLine="709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946F69" w:rsidRPr="00946F69" w:rsidRDefault="00946F69" w:rsidP="00946F6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46F69">
        <w:rPr>
          <w:rFonts w:eastAsia="Times New Roman"/>
          <w:sz w:val="26"/>
          <w:szCs w:val="26"/>
          <w:lang w:eastAsia="ru-RU"/>
        </w:rPr>
        <w:t>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</w:t>
      </w:r>
      <w:r>
        <w:rPr>
          <w:rFonts w:eastAsia="Times New Roman"/>
          <w:sz w:val="26"/>
          <w:szCs w:val="26"/>
          <w:lang w:eastAsia="ru-RU"/>
        </w:rPr>
        <w:t xml:space="preserve">льства, руководствуясь  Уставом </w:t>
      </w:r>
      <w:r w:rsidRPr="00946F69">
        <w:rPr>
          <w:rFonts w:eastAsia="Times New Roman"/>
          <w:sz w:val="26"/>
          <w:szCs w:val="26"/>
          <w:lang w:eastAsia="ru-RU"/>
        </w:rPr>
        <w:t xml:space="preserve"> Малоимышского сельсовета Ужурского района Красноярского края, Малоимышский сельский Совет депутатов </w:t>
      </w:r>
      <w:r w:rsidRPr="00946F69">
        <w:rPr>
          <w:rFonts w:eastAsia="Times New Roman"/>
          <w:b/>
          <w:sz w:val="26"/>
          <w:szCs w:val="26"/>
          <w:lang w:eastAsia="ru-RU"/>
        </w:rPr>
        <w:t>РЕШИЛ: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Внести в Устав Малоимышского сельсовета Ужурского района Красноярского края следующие изменения: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1.1. в пункте 1 статьи 2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«(далее - сельсовет)»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заменить словами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«(далее – сельсовет, поселение, муниципальное образование)»;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1.2. в пункте 1 статьи 3 слово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«законом»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заменить словом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«Законом»;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1.3. пункт 1 статьи 5 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1.4. в подпункте 15 пункта 1 статьи 7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«, городском наземном электрическом транспорте»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1.5. в пункте 2 статьи 8 слово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«части»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заменить словом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«пункте»;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1.6. пункт 1 статьи 9.1 изложить в следующей редакции: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</w:t>
      </w:r>
      <w:r w:rsidRPr="00734BBC">
        <w:rPr>
          <w:rFonts w:eastAsia="Calibri"/>
          <w:color w:val="0D0D0D" w:themeColor="text1" w:themeTint="F2"/>
          <w:sz w:val="26"/>
          <w:szCs w:val="26"/>
        </w:rPr>
        <w:t>1. Администрация сельсовета, Совет депутатов обладают правами юридического лица и являются муниципальными казенными учреждениями</w:t>
      </w:r>
      <w:proofErr w:type="gramStart"/>
      <w:r w:rsidRPr="00734BBC">
        <w:rPr>
          <w:rFonts w:eastAsia="Calibri"/>
          <w:color w:val="0D0D0D" w:themeColor="text1" w:themeTint="F2"/>
          <w:sz w:val="26"/>
          <w:szCs w:val="26"/>
        </w:rPr>
        <w:t>.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»;</w:t>
      </w:r>
      <w:proofErr w:type="gramEnd"/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1.7. статью 12 дополнить пунктом 1.1 следующего содержания:</w:t>
      </w:r>
    </w:p>
    <w:p w:rsidR="00946F69" w:rsidRPr="00734BBC" w:rsidRDefault="00946F69" w:rsidP="00946F69">
      <w:pPr>
        <w:spacing w:after="0" w:line="240" w:lineRule="auto"/>
        <w:ind w:right="-1"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</w:t>
      </w:r>
      <w:r w:rsidRPr="00734BBC">
        <w:rPr>
          <w:rFonts w:eastAsia="Calibri"/>
          <w:color w:val="0D0D0D" w:themeColor="text1" w:themeTint="F2"/>
          <w:sz w:val="26"/>
          <w:szCs w:val="26"/>
        </w:rPr>
        <w:t>1.1. Глава сельсовета осуществляет свои полномочия на постоянной основе</w:t>
      </w:r>
      <w:proofErr w:type="gramStart"/>
      <w:r w:rsidRPr="00734BBC">
        <w:rPr>
          <w:rFonts w:eastAsia="Calibri"/>
          <w:color w:val="0D0D0D" w:themeColor="text1" w:themeTint="F2"/>
          <w:sz w:val="26"/>
          <w:szCs w:val="26"/>
        </w:rPr>
        <w:t>.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»;</w:t>
      </w:r>
      <w:proofErr w:type="gramEnd"/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1.8. в пункте 1 статьи 15: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- подпункт 5 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- в подпункте 8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«дополнительное профессиональное образование»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заменить словами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«получение профессионального образования и дополнительного профессионального образования»;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1.9. в подпункте 2 пункта 2 статьи 17.1 слово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«администрации»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1.10. в пункте 3 статьи 19 после слов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«избранных депутатов Совета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,»</w:t>
      </w:r>
      <w:proofErr w:type="gramEnd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дополнить словами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«а также по требованию Главы сельсовета,»,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после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«созвать»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дополнить словом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«внеочередную»;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1.11. в подпункте 4 пункта 2 статьи 24 слово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«поселений»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 заменить словом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«поселения»;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1.12. в статье 27: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- дополнить пунктом 1.3 следующего содержания: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lastRenderedPageBreak/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.»;</w:t>
      </w:r>
      <w:proofErr w:type="gramEnd"/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- 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пункт 4 после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«опубликования» 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дополнить словом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«(обнародования)»;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1.13. подпункт 2 пункта 1 статьи 30 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1.14. в подпункте 1 пункта 3 статьи 36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«для выдвижения инициативы проведения местного референдума» 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1.15. пункт 4 статьи 39 дополнить словом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«(обнародованию)»;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1.16. первое предложение пункта 3 статьи 39.2 дополнить словами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</w:t>
      </w:r>
      <w:r w:rsidRPr="00734BBC">
        <w:rPr>
          <w:rFonts w:eastAsia="Calibri"/>
          <w:color w:val="0D0D0D" w:themeColor="text1" w:themeTint="F2"/>
          <w:sz w:val="26"/>
          <w:szCs w:val="26"/>
        </w:rPr>
        <w:t>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1.17. статью 40 изложить в следующей редакции: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Статья 40. Правотворческая инициатива граждан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.»;</w:t>
      </w:r>
      <w:proofErr w:type="gramEnd"/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1.18. статью 41 дополнить пунктом 8 следующего содержания: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«8. Результаты опроса подлежат обязательному опубликованию (обнародованию) в срок не позднее 10 дней с момента проведения опроса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.»;</w:t>
      </w:r>
      <w:proofErr w:type="gramEnd"/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1.19. в статье 42.1: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- абзац первый пункта 2 изложить в следующей редакции: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.»;</w:t>
      </w:r>
      <w:proofErr w:type="gramEnd"/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- в пункте 3: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абзац первый исключить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lastRenderedPageBreak/>
        <w:t>подпункт 1 изложить в следующей редакции: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«1) 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замещающее</w:t>
      </w:r>
      <w:proofErr w:type="gramEnd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- в пункте 7 слова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«</w:t>
      </w:r>
      <w:r w:rsidRPr="00734BBC">
        <w:rPr>
          <w:rFonts w:eastAsia="Calibri"/>
          <w:color w:val="0D0D0D" w:themeColor="text1" w:themeTint="F2"/>
          <w:sz w:val="26"/>
          <w:szCs w:val="26"/>
        </w:rPr>
        <w:t>Федерального закона № 131-ФЗ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» 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заменить словами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«</w:t>
      </w:r>
      <w:r w:rsidRPr="00734BBC">
        <w:rPr>
          <w:rFonts w:eastAsia="Calibri"/>
          <w:color w:val="0D0D0D" w:themeColor="text1" w:themeTint="F2"/>
          <w:sz w:val="26"/>
          <w:szCs w:val="26"/>
        </w:rPr>
        <w:t>Федерального закона от 06.10.2003 № 131-ФЗ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»;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1.20. статью 52 изложить в следующей редакции:</w:t>
      </w:r>
    </w:p>
    <w:p w:rsidR="00946F69" w:rsidRPr="00734BBC" w:rsidRDefault="00946F69" w:rsidP="00946F69">
      <w:pPr>
        <w:spacing w:after="0" w:line="240" w:lineRule="auto"/>
        <w:ind w:right="-1" w:firstLine="709"/>
        <w:jc w:val="both"/>
        <w:rPr>
          <w:rFonts w:eastAsia="Times New Roman"/>
          <w:color w:val="0D0D0D" w:themeColor="text1" w:themeTint="F2"/>
          <w:sz w:val="20"/>
          <w:szCs w:val="20"/>
          <w:lang w:eastAsia="zh-CN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zh-CN"/>
        </w:rPr>
        <w:t>Статья 52. Местные налоги и сборы, средства самообложения граждан</w:t>
      </w:r>
    </w:p>
    <w:p w:rsidR="00946F69" w:rsidRPr="00734BBC" w:rsidRDefault="00946F69" w:rsidP="00946F69">
      <w:pPr>
        <w:suppressAutoHyphens/>
        <w:spacing w:after="0" w:line="240" w:lineRule="auto"/>
        <w:ind w:right="-1"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zh-CN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>1. Местные налоги, сборы, а также льготы по их уплате вводятся сельским Советом депутатов в соответствии с Налоговым кодексом Российской Федерации.</w:t>
      </w:r>
    </w:p>
    <w:p w:rsidR="00946F69" w:rsidRPr="00734BBC" w:rsidRDefault="00946F69" w:rsidP="00946F69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0"/>
          <w:szCs w:val="20"/>
          <w:lang w:eastAsia="zh-CN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 xml:space="preserve">2.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 xml:space="preserve"> быть 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>уменьшен</w:t>
      </w:r>
      <w:proofErr w:type="gramEnd"/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>.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 xml:space="preserve">3. Вопросы введения и 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>использования</w:t>
      </w:r>
      <w:proofErr w:type="gramEnd"/>
      <w:r w:rsidRPr="00734BBC">
        <w:rPr>
          <w:rFonts w:eastAsia="Times New Roman"/>
          <w:color w:val="0D0D0D" w:themeColor="text1" w:themeTint="F2"/>
          <w:sz w:val="26"/>
          <w:szCs w:val="26"/>
          <w:lang w:eastAsia="zh-CN"/>
        </w:rPr>
        <w:t xml:space="preserve"> указанных в пункте 2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»;</w:t>
      </w:r>
    </w:p>
    <w:p w:rsidR="00946F69" w:rsidRPr="007F4B2D" w:rsidRDefault="00946F69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F4B2D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1.21. пункт 1 статьи 56 дополнить подпунктом 11 следующего содержания:</w:t>
      </w:r>
    </w:p>
    <w:p w:rsidR="00946F69" w:rsidRPr="00734BBC" w:rsidRDefault="00946F69" w:rsidP="0094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«11) </w:t>
      </w:r>
      <w:r w:rsidRPr="00734BBC">
        <w:rPr>
          <w:rFonts w:eastAsia="Calibri"/>
          <w:iCs/>
          <w:color w:val="0D0D0D" w:themeColor="text1" w:themeTint="F2"/>
          <w:sz w:val="26"/>
          <w:szCs w:val="26"/>
          <w:lang w:eastAsia="ru-RU"/>
        </w:rPr>
        <w:t xml:space="preserve">дополнительное профессиональное образование с сохранением на этот период замещаемой должности, денежного вознаграждения и денежного </w:t>
      </w:r>
      <w:bookmarkStart w:id="0" w:name="_GoBack"/>
      <w:bookmarkEnd w:id="0"/>
      <w:r w:rsidRPr="00734BBC">
        <w:rPr>
          <w:rFonts w:eastAsia="Calibri"/>
          <w:iCs/>
          <w:color w:val="0D0D0D" w:themeColor="text1" w:themeTint="F2"/>
          <w:sz w:val="26"/>
          <w:szCs w:val="26"/>
          <w:lang w:eastAsia="ru-RU"/>
        </w:rPr>
        <w:t>поощрения</w:t>
      </w:r>
      <w:proofErr w:type="gramStart"/>
      <w:r w:rsidRPr="00734BBC">
        <w:rPr>
          <w:rFonts w:eastAsia="Calibri"/>
          <w:iCs/>
          <w:color w:val="0D0D0D" w:themeColor="text1" w:themeTint="F2"/>
          <w:sz w:val="26"/>
          <w:szCs w:val="26"/>
          <w:lang w:eastAsia="ru-RU"/>
        </w:rPr>
        <w:t>;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»</w:t>
      </w:r>
      <w:proofErr w:type="gramEnd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;</w:t>
      </w:r>
    </w:p>
    <w:p w:rsidR="00946F69" w:rsidRPr="00734BBC" w:rsidRDefault="00946F69" w:rsidP="00946F69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 xml:space="preserve">1.22. в пункте 3 статьи 56.1 слова 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«составляла 45 процентов» 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заменить словами</w:t>
      </w: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 «составляла не более 45 процентов»;</w:t>
      </w:r>
    </w:p>
    <w:p w:rsidR="00946F69" w:rsidRPr="00734BBC" w:rsidRDefault="00622DF5" w:rsidP="00946F69">
      <w:pPr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1.23</w:t>
      </w:r>
      <w:r w:rsidR="00946F69"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. статью 59 изложить в следующей редакции: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</w:t>
      </w:r>
      <w:r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Статья 59. Инициатива об изменении Устава сельсовета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Предложения о внесении изменений в Устав сельсовета могут вносить Глава сельсовета, группа депутатов численностью не менее четырех депутатов, органы территориального общественного самоуправления, инициативная группа граждан, прокуратура района</w:t>
      </w:r>
      <w:proofErr w:type="gramStart"/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.»;</w:t>
      </w:r>
      <w:proofErr w:type="gramEnd"/>
    </w:p>
    <w:p w:rsidR="00946F69" w:rsidRPr="00734BBC" w:rsidRDefault="00622DF5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</w:pPr>
      <w:r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1.24</w:t>
      </w:r>
      <w:r w:rsidR="00946F69" w:rsidRPr="00734BBC">
        <w:rPr>
          <w:rFonts w:eastAsia="Times New Roman"/>
          <w:b/>
          <w:color w:val="0D0D0D" w:themeColor="text1" w:themeTint="F2"/>
          <w:sz w:val="26"/>
          <w:szCs w:val="26"/>
          <w:lang w:eastAsia="ru-RU"/>
        </w:rPr>
        <w:t>. статью 61 дополнить пунктом 4 следующего содержания:</w:t>
      </w:r>
    </w:p>
    <w:p w:rsidR="00946F69" w:rsidRPr="00734BBC" w:rsidRDefault="00946F69" w:rsidP="00946F69">
      <w:pPr>
        <w:tabs>
          <w:tab w:val="left" w:pos="1791"/>
        </w:tabs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734BBC">
        <w:rPr>
          <w:rFonts w:eastAsia="Times New Roman"/>
          <w:color w:val="0D0D0D" w:themeColor="text1" w:themeTint="F2"/>
          <w:sz w:val="26"/>
          <w:szCs w:val="26"/>
          <w:lang w:eastAsia="ru-RU"/>
        </w:rPr>
        <w:t>«4. Действие подпункта 24 пункта 1 статьи 7 Устава приостановлено до 01.01.2024 в соответствии с Законом Красноярского края от 23.12.2021 № 2-358 «О внесении изменений в статью 1 Закона Красноярского края «О закреплении вопросов местного значения за сельскими поселениями Красноярского края».</w:t>
      </w:r>
    </w:p>
    <w:p w:rsidR="00946F69" w:rsidRPr="00946F69" w:rsidRDefault="00946F69" w:rsidP="00946F69">
      <w:pPr>
        <w:tabs>
          <w:tab w:val="num" w:pos="780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46F69">
        <w:rPr>
          <w:rFonts w:eastAsia="Times New Roman"/>
          <w:sz w:val="26"/>
          <w:szCs w:val="26"/>
          <w:lang w:eastAsia="ru-RU"/>
        </w:rPr>
        <w:t xml:space="preserve">2. </w:t>
      </w:r>
      <w:proofErr w:type="gramStart"/>
      <w:r w:rsidRPr="00946F69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946F69">
        <w:rPr>
          <w:rFonts w:eastAsia="Times New Roman"/>
          <w:sz w:val="26"/>
          <w:szCs w:val="26"/>
          <w:lang w:eastAsia="ru-RU"/>
        </w:rPr>
        <w:t xml:space="preserve"> исполнением настоящего Решения возложить на</w:t>
      </w:r>
      <w:r>
        <w:rPr>
          <w:rFonts w:eastAsia="Times New Roman"/>
          <w:sz w:val="26"/>
          <w:szCs w:val="26"/>
          <w:lang w:eastAsia="ru-RU"/>
        </w:rPr>
        <w:t xml:space="preserve"> Главу Малоимышского сельсовета.</w:t>
      </w:r>
    </w:p>
    <w:p w:rsidR="00946F69" w:rsidRPr="00946F69" w:rsidRDefault="00946F69" w:rsidP="00946F69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946F69">
        <w:rPr>
          <w:rFonts w:eastAsia="Times New Roman"/>
          <w:sz w:val="26"/>
          <w:szCs w:val="26"/>
          <w:lang w:eastAsia="ru-RU"/>
        </w:rPr>
        <w:t xml:space="preserve">3. </w:t>
      </w:r>
      <w:proofErr w:type="gramStart"/>
      <w:r w:rsidRPr="00946F69">
        <w:rPr>
          <w:rFonts w:eastAsia="Times New Roman"/>
          <w:sz w:val="26"/>
          <w:szCs w:val="26"/>
          <w:lang w:eastAsia="ru-RU"/>
        </w:rPr>
        <w:t xml:space="preserve">Глава Малоимышского сельсовета Ужурского района Красноярского края обязан опубликовать (обнародовать) зарегистрированное настоящее Решение в </w:t>
      </w:r>
      <w:r w:rsidRPr="00946F69">
        <w:rPr>
          <w:rFonts w:eastAsia="Times New Roman"/>
          <w:sz w:val="26"/>
          <w:szCs w:val="26"/>
          <w:lang w:eastAsia="ru-RU"/>
        </w:rPr>
        <w:lastRenderedPageBreak/>
        <w:t>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46F69" w:rsidRPr="00946F69" w:rsidRDefault="00946F69" w:rsidP="00946F69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4.</w:t>
      </w:r>
      <w:r w:rsidRPr="00946F69">
        <w:rPr>
          <w:rFonts w:eastAsia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946F69" w:rsidRPr="00946F69" w:rsidRDefault="00946F69" w:rsidP="00946F69">
      <w:pPr>
        <w:tabs>
          <w:tab w:val="num" w:pos="567"/>
        </w:tabs>
        <w:spacing w:after="0" w:line="240" w:lineRule="auto"/>
        <w:ind w:right="-1"/>
        <w:jc w:val="both"/>
        <w:rPr>
          <w:rFonts w:eastAsia="Times New Roman"/>
          <w:sz w:val="26"/>
          <w:szCs w:val="26"/>
          <w:lang w:eastAsia="ru-RU"/>
        </w:rPr>
      </w:pPr>
    </w:p>
    <w:p w:rsidR="00946F69" w:rsidRPr="00946F69" w:rsidRDefault="00946F69" w:rsidP="00946F69">
      <w:pPr>
        <w:tabs>
          <w:tab w:val="left" w:pos="567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946F69">
        <w:rPr>
          <w:rFonts w:eastAsia="Calibri"/>
          <w:color w:val="000000"/>
          <w:sz w:val="28"/>
          <w:szCs w:val="28"/>
          <w:lang w:eastAsia="zh-CN"/>
        </w:rPr>
        <w:t xml:space="preserve">Председатель Совета депутатов                                                </w:t>
      </w:r>
      <w:r w:rsidRPr="00946F69">
        <w:rPr>
          <w:rFonts w:eastAsia="Calibri"/>
          <w:bCs/>
          <w:color w:val="000000"/>
          <w:sz w:val="28"/>
          <w:szCs w:val="28"/>
          <w:lang w:eastAsia="zh-CN"/>
        </w:rPr>
        <w:t>Л. С. Елфимова</w:t>
      </w:r>
      <w:r w:rsidRPr="00946F69">
        <w:rPr>
          <w:rFonts w:eastAsia="Calibri"/>
          <w:color w:val="000000"/>
          <w:sz w:val="28"/>
          <w:szCs w:val="28"/>
          <w:lang w:eastAsia="zh-CN"/>
        </w:rPr>
        <w:t xml:space="preserve">                        </w:t>
      </w:r>
    </w:p>
    <w:p w:rsidR="00946F69" w:rsidRPr="00946F69" w:rsidRDefault="00946F69" w:rsidP="00946F69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eastAsia="zh-CN"/>
        </w:rPr>
      </w:pPr>
    </w:p>
    <w:p w:rsidR="00946F69" w:rsidRPr="00946F69" w:rsidRDefault="00946F69" w:rsidP="00946F69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46F69">
        <w:rPr>
          <w:rFonts w:eastAsia="Calibri"/>
          <w:color w:val="000000"/>
          <w:sz w:val="28"/>
          <w:szCs w:val="28"/>
          <w:lang w:eastAsia="zh-CN"/>
        </w:rPr>
        <w:t xml:space="preserve">Глава сельсовета                                                                        </w:t>
      </w:r>
      <w:proofErr w:type="spellStart"/>
      <w:r w:rsidRPr="00946F69">
        <w:rPr>
          <w:rFonts w:eastAsia="Calibri"/>
          <w:color w:val="000000"/>
          <w:sz w:val="28"/>
          <w:szCs w:val="28"/>
          <w:lang w:eastAsia="zh-CN"/>
        </w:rPr>
        <w:t>И.Н.Новицкий</w:t>
      </w:r>
      <w:proofErr w:type="spellEnd"/>
    </w:p>
    <w:p w:rsidR="00946F69" w:rsidRPr="00946F69" w:rsidRDefault="008A44B4" w:rsidP="00946F69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i/>
          <w:sz w:val="28"/>
          <w:szCs w:val="28"/>
          <w:lang w:eastAsia="zh-CN"/>
        </w:rPr>
      </w:pPr>
      <w:hyperlink r:id="rId8" w:history="1"/>
    </w:p>
    <w:p w:rsidR="00946F69" w:rsidRPr="00946F69" w:rsidRDefault="00946F69" w:rsidP="00946F69">
      <w:pPr>
        <w:tabs>
          <w:tab w:val="num" w:pos="780"/>
        </w:tabs>
        <w:spacing w:after="0" w:line="240" w:lineRule="auto"/>
        <w:ind w:right="-1"/>
        <w:jc w:val="both"/>
        <w:rPr>
          <w:rFonts w:eastAsia="Times New Roman"/>
          <w:bCs/>
          <w:i/>
          <w:sz w:val="26"/>
          <w:szCs w:val="26"/>
          <w:lang w:eastAsia="ru-RU"/>
        </w:rPr>
      </w:pPr>
    </w:p>
    <w:p w:rsidR="00946F69" w:rsidRPr="00946F69" w:rsidRDefault="00946F69" w:rsidP="00946F69">
      <w:pPr>
        <w:tabs>
          <w:tab w:val="num" w:pos="780"/>
        </w:tabs>
        <w:spacing w:after="0" w:line="240" w:lineRule="auto"/>
        <w:ind w:right="-1"/>
        <w:jc w:val="both"/>
        <w:rPr>
          <w:rFonts w:eastAsia="Times New Roman"/>
          <w:bCs/>
          <w:i/>
          <w:sz w:val="26"/>
          <w:szCs w:val="26"/>
          <w:lang w:eastAsia="ru-RU"/>
        </w:rPr>
      </w:pPr>
    </w:p>
    <w:p w:rsidR="00622BB5" w:rsidRDefault="00622BB5"/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B4" w:rsidRDefault="008A44B4" w:rsidP="00946F69">
      <w:pPr>
        <w:spacing w:after="0" w:line="240" w:lineRule="auto"/>
      </w:pPr>
      <w:r>
        <w:separator/>
      </w:r>
    </w:p>
  </w:endnote>
  <w:endnote w:type="continuationSeparator" w:id="0">
    <w:p w:rsidR="008A44B4" w:rsidRDefault="008A44B4" w:rsidP="0094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B4" w:rsidRDefault="008A44B4" w:rsidP="00946F69">
      <w:pPr>
        <w:spacing w:after="0" w:line="240" w:lineRule="auto"/>
      </w:pPr>
      <w:r>
        <w:separator/>
      </w:r>
    </w:p>
  </w:footnote>
  <w:footnote w:type="continuationSeparator" w:id="0">
    <w:p w:rsidR="008A44B4" w:rsidRDefault="008A44B4" w:rsidP="00946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9"/>
    <w:rsid w:val="001151E6"/>
    <w:rsid w:val="001D406B"/>
    <w:rsid w:val="00267770"/>
    <w:rsid w:val="0027036D"/>
    <w:rsid w:val="004E6C3D"/>
    <w:rsid w:val="00622BB5"/>
    <w:rsid w:val="00622DF5"/>
    <w:rsid w:val="00734BBC"/>
    <w:rsid w:val="007F4B2D"/>
    <w:rsid w:val="008A44B4"/>
    <w:rsid w:val="00946F69"/>
    <w:rsid w:val="00BE7D6D"/>
    <w:rsid w:val="00C22B0C"/>
    <w:rsid w:val="00D742B0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F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46F69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46F6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4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F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46F69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46F6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4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45A920F57AE469FD30692ACFFD82A588FBF11368EF4F6585203ED058C5074C83160A6302B6A50579D9E677C9FCA43B44C9A9F2FE8C8CA4096A986f7B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2023-05-23T01:15:00Z</cp:lastPrinted>
  <dcterms:created xsi:type="dcterms:W3CDTF">2023-03-22T01:32:00Z</dcterms:created>
  <dcterms:modified xsi:type="dcterms:W3CDTF">2023-05-23T01:15:00Z</dcterms:modified>
</cp:coreProperties>
</file>