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360"/>
      </w:tblGrid>
      <w:tr w:rsidR="004A6089" w:rsidRPr="004A6089" w:rsidTr="00B37175">
        <w:trPr>
          <w:trHeight w:val="15058"/>
        </w:trPr>
        <w:tc>
          <w:tcPr>
            <w:tcW w:w="9360" w:type="dxa"/>
          </w:tcPr>
          <w:p w:rsidR="00DD170E" w:rsidRPr="004A6089" w:rsidRDefault="00DD170E" w:rsidP="00B37175">
            <w:pPr>
              <w:jc w:val="center"/>
              <w:rPr>
                <w:i/>
                <w:sz w:val="36"/>
                <w:szCs w:val="36"/>
                <w:lang w:eastAsia="ru-RU"/>
              </w:rPr>
            </w:pPr>
            <w:bookmarkStart w:id="0" w:name="_GoBack"/>
            <w:r w:rsidRPr="004A6089">
              <w:rPr>
                <w:i/>
                <w:sz w:val="36"/>
                <w:szCs w:val="36"/>
                <w:lang w:eastAsia="ru-RU"/>
              </w:rPr>
              <w:t>Общество с ограниченной ответственностью «Корпус»</w:t>
            </w:r>
          </w:p>
          <w:p w:rsidR="00DD170E" w:rsidRPr="004A6089" w:rsidRDefault="00722BB2" w:rsidP="00B37175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Лента лицом вниз 2" o:spid="_x0000_s1026" type="#_x0000_t53" style="position:absolute;margin-left:9pt;margin-top:1.3pt;width:445.2pt;height:18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">
                  <v:fill r:id="rId7" o:title="" recolor="t" rotate="t" type="tile"/>
                </v:shape>
              </w:pict>
            </w:r>
          </w:p>
          <w:p w:rsidR="00DD170E" w:rsidRPr="004A6089" w:rsidRDefault="00DD170E" w:rsidP="00B37175">
            <w:pPr>
              <w:rPr>
                <w:lang w:eastAsia="ru-RU"/>
              </w:rPr>
            </w:pPr>
          </w:p>
          <w:tbl>
            <w:tblPr>
              <w:tblW w:w="0" w:type="auto"/>
              <w:tblLook w:val="01E0"/>
            </w:tblPr>
            <w:tblGrid>
              <w:gridCol w:w="4591"/>
              <w:gridCol w:w="4553"/>
            </w:tblGrid>
            <w:tr w:rsidR="004A6089" w:rsidRPr="004A6089" w:rsidTr="00B37175">
              <w:tc>
                <w:tcPr>
                  <w:tcW w:w="4737" w:type="dxa"/>
                </w:tcPr>
                <w:p w:rsidR="00DD170E" w:rsidRPr="004A6089" w:rsidRDefault="00DD170E" w:rsidP="00B37175">
                  <w:pPr>
                    <w:rPr>
                      <w:b/>
                      <w:lang w:eastAsia="ru-RU"/>
                    </w:rPr>
                  </w:pPr>
                  <w:r w:rsidRPr="004A6089">
                    <w:rPr>
                      <w:b/>
                      <w:lang w:val="en-US" w:eastAsia="ru-RU"/>
                    </w:rPr>
                    <w:t>www</w:t>
                  </w:r>
                  <w:r w:rsidRPr="004A6089">
                    <w:rPr>
                      <w:b/>
                      <w:lang w:eastAsia="ru-RU"/>
                    </w:rPr>
                    <w:t>.</w:t>
                  </w:r>
                  <w:r w:rsidRPr="004A6089">
                    <w:rPr>
                      <w:b/>
                      <w:lang w:val="en-US" w:eastAsia="ru-RU"/>
                    </w:rPr>
                    <w:t>corpus</w:t>
                  </w:r>
                  <w:r w:rsidRPr="004A6089">
                    <w:rPr>
                      <w:b/>
                      <w:lang w:eastAsia="ru-RU"/>
                    </w:rPr>
                    <w:t>-</w:t>
                  </w:r>
                  <w:r w:rsidRPr="004A6089">
                    <w:rPr>
                      <w:b/>
                      <w:lang w:val="en-US" w:eastAsia="ru-RU"/>
                    </w:rPr>
                    <w:t>consulting</w:t>
                  </w:r>
                  <w:r w:rsidRPr="004A6089">
                    <w:rPr>
                      <w:b/>
                      <w:lang w:eastAsia="ru-RU"/>
                    </w:rPr>
                    <w:t>.</w:t>
                  </w:r>
                  <w:r w:rsidRPr="004A6089">
                    <w:rPr>
                      <w:b/>
                      <w:lang w:val="en-US" w:eastAsia="ru-RU"/>
                    </w:rPr>
                    <w:t>ru</w:t>
                  </w:r>
                </w:p>
              </w:tc>
              <w:tc>
                <w:tcPr>
                  <w:tcW w:w="4737" w:type="dxa"/>
                </w:tcPr>
                <w:p w:rsidR="00DD170E" w:rsidRPr="004A6089" w:rsidRDefault="00DD170E" w:rsidP="00B37175">
                  <w:pPr>
                    <w:jc w:val="right"/>
                    <w:rPr>
                      <w:b/>
                      <w:lang w:eastAsia="ru-RU"/>
                    </w:rPr>
                  </w:pPr>
                  <w:r w:rsidRPr="004A6089">
                    <w:rPr>
                      <w:b/>
                      <w:lang w:eastAsia="ru-RU"/>
                    </w:rPr>
                    <w:t>Тел. +7 (383) 312-03-51</w:t>
                  </w:r>
                </w:p>
              </w:tc>
            </w:tr>
          </w:tbl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u w:val="single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u w:val="single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u w:val="single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u w:val="single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u w:val="single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u w:val="single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0"/>
                <w:szCs w:val="40"/>
                <w:lang w:eastAsia="ru-RU"/>
              </w:rPr>
            </w:pPr>
            <w:r w:rsidRPr="004A6089">
              <w:rPr>
                <w:b/>
                <w:sz w:val="40"/>
                <w:szCs w:val="40"/>
                <w:lang w:eastAsia="ru-RU"/>
              </w:rPr>
              <w:t xml:space="preserve">Правила землепользования и застройки  </w:t>
            </w:r>
          </w:p>
          <w:p w:rsidR="00DD170E" w:rsidRPr="004A6089" w:rsidRDefault="00DD170E" w:rsidP="00B37175">
            <w:pPr>
              <w:jc w:val="center"/>
              <w:rPr>
                <w:b/>
                <w:sz w:val="40"/>
                <w:szCs w:val="40"/>
                <w:lang w:eastAsia="ru-RU"/>
              </w:rPr>
            </w:pPr>
            <w:r w:rsidRPr="004A6089">
              <w:rPr>
                <w:b/>
                <w:sz w:val="40"/>
                <w:szCs w:val="40"/>
                <w:lang w:eastAsia="ru-RU"/>
              </w:rPr>
              <w:t xml:space="preserve">Малоимышского сельсовета Ужурского района </w:t>
            </w:r>
          </w:p>
          <w:p w:rsidR="00DD170E" w:rsidRPr="004A6089" w:rsidRDefault="00DD170E" w:rsidP="00B37175">
            <w:pPr>
              <w:jc w:val="center"/>
              <w:rPr>
                <w:b/>
                <w:sz w:val="40"/>
                <w:szCs w:val="40"/>
                <w:lang w:eastAsia="ru-RU"/>
              </w:rPr>
            </w:pPr>
            <w:r w:rsidRPr="004A6089">
              <w:rPr>
                <w:b/>
                <w:sz w:val="40"/>
                <w:szCs w:val="40"/>
                <w:lang w:eastAsia="ru-RU"/>
              </w:rPr>
              <w:t xml:space="preserve">Красноярского края  </w:t>
            </w:r>
          </w:p>
          <w:p w:rsidR="00DD170E" w:rsidRPr="004A6089" w:rsidRDefault="00DD170E" w:rsidP="00B37175">
            <w:pPr>
              <w:jc w:val="center"/>
              <w:rPr>
                <w:b/>
                <w:sz w:val="40"/>
                <w:szCs w:val="40"/>
                <w:lang w:eastAsia="ru-RU"/>
              </w:rPr>
            </w:pPr>
            <w:r w:rsidRPr="004A6089">
              <w:rPr>
                <w:b/>
                <w:sz w:val="40"/>
                <w:szCs w:val="40"/>
                <w:lang w:eastAsia="ru-RU"/>
              </w:rPr>
              <w:t>(проект внесения изменений)</w:t>
            </w:r>
          </w:p>
          <w:p w:rsidR="00DD170E" w:rsidRPr="004A6089" w:rsidRDefault="00DD170E" w:rsidP="00B37175">
            <w:pPr>
              <w:spacing w:line="360" w:lineRule="auto"/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DD170E" w:rsidRPr="004A6089" w:rsidRDefault="00DD170E" w:rsidP="00B37175">
            <w:pPr>
              <w:spacing w:line="360" w:lineRule="auto"/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DD170E" w:rsidRPr="004A6089" w:rsidRDefault="00DD170E" w:rsidP="00B37175">
            <w:pPr>
              <w:spacing w:line="360" w:lineRule="auto"/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DD170E" w:rsidRPr="004A6089" w:rsidRDefault="00DD170E" w:rsidP="00B37175">
            <w:pPr>
              <w:spacing w:line="360" w:lineRule="auto"/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DD170E" w:rsidRPr="004A6089" w:rsidRDefault="00DD170E" w:rsidP="00B37175">
            <w:pPr>
              <w:rPr>
                <w:b/>
                <w:sz w:val="36"/>
                <w:szCs w:val="36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lang w:eastAsia="ru-RU"/>
              </w:rPr>
            </w:pPr>
            <w:r w:rsidRPr="004A6089">
              <w:rPr>
                <w:b/>
                <w:sz w:val="32"/>
                <w:lang w:eastAsia="ru-RU"/>
              </w:rPr>
              <w:t>Исполнитель: ООО «КОРПУС»</w:t>
            </w:r>
          </w:p>
          <w:p w:rsidR="00DD170E" w:rsidRPr="004A6089" w:rsidRDefault="00DD170E" w:rsidP="00B37175">
            <w:pPr>
              <w:rPr>
                <w:b/>
                <w:sz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4A6089">
              <w:rPr>
                <w:b/>
                <w:sz w:val="32"/>
                <w:szCs w:val="32"/>
                <w:lang w:eastAsia="ru-RU"/>
              </w:rPr>
              <w:t>Новосибирск 201</w:t>
            </w:r>
            <w:r w:rsidR="000E0173" w:rsidRPr="004A6089">
              <w:rPr>
                <w:b/>
                <w:sz w:val="32"/>
                <w:szCs w:val="32"/>
                <w:lang w:eastAsia="ru-RU"/>
              </w:rPr>
              <w:t>7</w:t>
            </w:r>
            <w:r w:rsidRPr="004A6089">
              <w:rPr>
                <w:b/>
                <w:sz w:val="32"/>
                <w:szCs w:val="32"/>
                <w:lang w:eastAsia="ru-RU"/>
              </w:rPr>
              <w:t xml:space="preserve"> г.</w:t>
            </w: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i/>
                <w:sz w:val="52"/>
                <w:lang w:eastAsia="ru-RU"/>
              </w:rPr>
            </w:pPr>
            <w:r w:rsidRPr="004A6089">
              <w:rPr>
                <w:i/>
                <w:sz w:val="36"/>
                <w:szCs w:val="36"/>
                <w:lang w:eastAsia="ru-RU"/>
              </w:rPr>
              <w:t>Общество с ограниченной ответственностью «Корпус»</w:t>
            </w:r>
          </w:p>
          <w:p w:rsidR="00DD170E" w:rsidRPr="004A6089" w:rsidRDefault="00722BB2" w:rsidP="00B37175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Лента лицом вниз 1" o:spid="_x0000_s1027" type="#_x0000_t53" style="position:absolute;margin-left:.6pt;margin-top:1.6pt;width:445.2pt;height:18pt;z-index:25166028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">
                  <v:fill r:id="rId7" o:title="" recolor="t" rotate="t" type="tile"/>
                </v:shape>
              </w:pict>
            </w:r>
          </w:p>
          <w:tbl>
            <w:tblPr>
              <w:tblpPr w:leftFromText="180" w:rightFromText="180" w:vertAnchor="text" w:horzAnchor="margin" w:tblpY="64"/>
              <w:tblOverlap w:val="never"/>
              <w:tblW w:w="0" w:type="auto"/>
              <w:tblLook w:val="01E0"/>
            </w:tblPr>
            <w:tblGrid>
              <w:gridCol w:w="4591"/>
              <w:gridCol w:w="4553"/>
            </w:tblGrid>
            <w:tr w:rsidR="004A6089" w:rsidRPr="004A6089" w:rsidTr="00B37175">
              <w:trPr>
                <w:trHeight w:val="547"/>
              </w:trPr>
              <w:tc>
                <w:tcPr>
                  <w:tcW w:w="4591" w:type="dxa"/>
                </w:tcPr>
                <w:p w:rsidR="00DD170E" w:rsidRPr="004A6089" w:rsidRDefault="00DD170E" w:rsidP="00B37175">
                  <w:pPr>
                    <w:rPr>
                      <w:b/>
                      <w:lang w:eastAsia="ru-RU"/>
                    </w:rPr>
                  </w:pPr>
                </w:p>
                <w:p w:rsidR="00DD170E" w:rsidRPr="004A6089" w:rsidRDefault="00DD170E" w:rsidP="00B37175">
                  <w:pPr>
                    <w:rPr>
                      <w:b/>
                      <w:lang w:eastAsia="ru-RU"/>
                    </w:rPr>
                  </w:pPr>
                  <w:r w:rsidRPr="004A6089">
                    <w:rPr>
                      <w:b/>
                      <w:lang w:val="en-US" w:eastAsia="ru-RU"/>
                    </w:rPr>
                    <w:t>www</w:t>
                  </w:r>
                  <w:r w:rsidRPr="004A6089">
                    <w:rPr>
                      <w:b/>
                      <w:lang w:eastAsia="ru-RU"/>
                    </w:rPr>
                    <w:t>.</w:t>
                  </w:r>
                  <w:r w:rsidRPr="004A6089">
                    <w:rPr>
                      <w:b/>
                      <w:lang w:val="en-US" w:eastAsia="ru-RU"/>
                    </w:rPr>
                    <w:t>corpus</w:t>
                  </w:r>
                  <w:r w:rsidRPr="004A6089">
                    <w:rPr>
                      <w:b/>
                      <w:lang w:eastAsia="ru-RU"/>
                    </w:rPr>
                    <w:t>-</w:t>
                  </w:r>
                  <w:r w:rsidRPr="004A6089">
                    <w:rPr>
                      <w:b/>
                      <w:lang w:val="en-US" w:eastAsia="ru-RU"/>
                    </w:rPr>
                    <w:t>consulting</w:t>
                  </w:r>
                  <w:r w:rsidRPr="004A6089">
                    <w:rPr>
                      <w:b/>
                      <w:lang w:eastAsia="ru-RU"/>
                    </w:rPr>
                    <w:t>.</w:t>
                  </w:r>
                  <w:r w:rsidRPr="004A6089">
                    <w:rPr>
                      <w:b/>
                      <w:lang w:val="en-US" w:eastAsia="ru-RU"/>
                    </w:rPr>
                    <w:t>ru</w:t>
                  </w:r>
                </w:p>
              </w:tc>
              <w:tc>
                <w:tcPr>
                  <w:tcW w:w="4553" w:type="dxa"/>
                </w:tcPr>
                <w:p w:rsidR="00DD170E" w:rsidRPr="004A6089" w:rsidRDefault="00DD170E" w:rsidP="00B37175">
                  <w:pPr>
                    <w:jc w:val="right"/>
                    <w:rPr>
                      <w:b/>
                      <w:lang w:eastAsia="ru-RU"/>
                    </w:rPr>
                  </w:pPr>
                </w:p>
                <w:p w:rsidR="00DD170E" w:rsidRPr="004A6089" w:rsidRDefault="00DD170E" w:rsidP="00B37175">
                  <w:pPr>
                    <w:jc w:val="right"/>
                    <w:rPr>
                      <w:b/>
                      <w:lang w:eastAsia="ru-RU"/>
                    </w:rPr>
                  </w:pPr>
                  <w:r w:rsidRPr="004A6089">
                    <w:rPr>
                      <w:b/>
                      <w:lang w:eastAsia="ru-RU"/>
                    </w:rPr>
                    <w:t xml:space="preserve">Тел. +7 (383) 312-03-51 </w:t>
                  </w:r>
                </w:p>
              </w:tc>
            </w:tr>
          </w:tbl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40"/>
                <w:szCs w:val="40"/>
                <w:lang w:eastAsia="ru-RU"/>
              </w:rPr>
            </w:pPr>
            <w:r w:rsidRPr="004A6089">
              <w:rPr>
                <w:b/>
                <w:sz w:val="40"/>
                <w:szCs w:val="40"/>
                <w:lang w:eastAsia="ru-RU"/>
              </w:rPr>
              <w:t xml:space="preserve">Правила землепользования и застройки  </w:t>
            </w:r>
          </w:p>
          <w:p w:rsidR="00DD170E" w:rsidRPr="004A6089" w:rsidRDefault="00DD170E" w:rsidP="00B37175">
            <w:pPr>
              <w:jc w:val="center"/>
              <w:rPr>
                <w:b/>
                <w:sz w:val="40"/>
                <w:szCs w:val="40"/>
                <w:lang w:eastAsia="ru-RU"/>
              </w:rPr>
            </w:pPr>
            <w:r w:rsidRPr="004A6089">
              <w:rPr>
                <w:b/>
                <w:sz w:val="40"/>
                <w:szCs w:val="40"/>
                <w:lang w:eastAsia="ru-RU"/>
              </w:rPr>
              <w:t xml:space="preserve">Малоимышского сельсовета Ужурского района </w:t>
            </w:r>
          </w:p>
          <w:p w:rsidR="00DD170E" w:rsidRPr="004A6089" w:rsidRDefault="00DD170E" w:rsidP="00B37175">
            <w:pPr>
              <w:jc w:val="center"/>
              <w:rPr>
                <w:b/>
                <w:sz w:val="40"/>
                <w:szCs w:val="40"/>
                <w:lang w:eastAsia="ru-RU"/>
              </w:rPr>
            </w:pPr>
            <w:r w:rsidRPr="004A6089">
              <w:rPr>
                <w:b/>
                <w:sz w:val="40"/>
                <w:szCs w:val="40"/>
                <w:lang w:eastAsia="ru-RU"/>
              </w:rPr>
              <w:t xml:space="preserve">Красноярского края  </w:t>
            </w:r>
          </w:p>
          <w:p w:rsidR="00DD170E" w:rsidRPr="004A6089" w:rsidRDefault="00DD170E" w:rsidP="00B37175">
            <w:pPr>
              <w:jc w:val="center"/>
              <w:rPr>
                <w:b/>
                <w:sz w:val="40"/>
                <w:szCs w:val="40"/>
                <w:lang w:eastAsia="ru-RU"/>
              </w:rPr>
            </w:pPr>
            <w:r w:rsidRPr="004A6089">
              <w:rPr>
                <w:b/>
                <w:sz w:val="40"/>
                <w:szCs w:val="40"/>
                <w:lang w:eastAsia="ru-RU"/>
              </w:rPr>
              <w:t>(проект внесения изменений)</w:t>
            </w:r>
          </w:p>
          <w:p w:rsidR="00DD170E" w:rsidRPr="004A6089" w:rsidRDefault="00DD170E" w:rsidP="00B37175">
            <w:pPr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b/>
                <w:sz w:val="32"/>
                <w:lang w:eastAsia="ru-RU"/>
              </w:rPr>
            </w:pPr>
            <w:r w:rsidRPr="004A6089">
              <w:rPr>
                <w:b/>
                <w:sz w:val="32"/>
                <w:lang w:eastAsia="ru-RU"/>
              </w:rPr>
              <w:t>Исполнитель: ООО «КОРПУС»</w:t>
            </w:r>
          </w:p>
          <w:p w:rsidR="00DD170E" w:rsidRPr="004A6089" w:rsidRDefault="00DD170E" w:rsidP="00B37175">
            <w:pPr>
              <w:rPr>
                <w:b/>
                <w:sz w:val="32"/>
                <w:lang w:eastAsia="ru-RU"/>
              </w:rPr>
            </w:pPr>
          </w:p>
          <w:p w:rsidR="00DD170E" w:rsidRPr="004A6089" w:rsidRDefault="00DD170E" w:rsidP="00B37175">
            <w:pPr>
              <w:rPr>
                <w:b/>
                <w:sz w:val="32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6811"/>
              <w:gridCol w:w="2318"/>
            </w:tblGrid>
            <w:tr w:rsidR="004A6089" w:rsidRPr="004A6089" w:rsidTr="00B37175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DD170E" w:rsidRPr="004A6089" w:rsidRDefault="00DD170E" w:rsidP="00B37175">
                  <w:pPr>
                    <w:ind w:firstLine="188"/>
                    <w:rPr>
                      <w:lang w:eastAsia="ru-RU"/>
                    </w:rPr>
                  </w:pPr>
                  <w:r w:rsidRPr="004A6089">
                    <w:rPr>
                      <w:lang w:eastAsia="ru-RU"/>
                    </w:rPr>
                    <w:t>Директор ООО «Корпус»</w:t>
                  </w:r>
                </w:p>
              </w:tc>
              <w:tc>
                <w:tcPr>
                  <w:tcW w:w="2318" w:type="dxa"/>
                  <w:vAlign w:val="center"/>
                </w:tcPr>
                <w:p w:rsidR="00DD170E" w:rsidRPr="004A6089" w:rsidRDefault="00DD170E" w:rsidP="00B37175">
                  <w:pPr>
                    <w:rPr>
                      <w:lang w:eastAsia="ru-RU"/>
                    </w:rPr>
                  </w:pPr>
                  <w:r w:rsidRPr="004A6089">
                    <w:rPr>
                      <w:lang w:eastAsia="ru-RU"/>
                    </w:rPr>
                    <w:t>Ю.П. Воронов</w:t>
                  </w:r>
                </w:p>
              </w:tc>
            </w:tr>
            <w:tr w:rsidR="004A6089" w:rsidRPr="004A6089" w:rsidTr="00B37175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DD170E" w:rsidRPr="004A6089" w:rsidRDefault="00DD170E" w:rsidP="00B37175">
                  <w:pPr>
                    <w:ind w:firstLine="188"/>
                    <w:rPr>
                      <w:lang w:eastAsia="ru-RU"/>
                    </w:rPr>
                  </w:pPr>
                  <w:r w:rsidRPr="004A6089">
                    <w:rPr>
                      <w:lang w:eastAsia="ru-RU"/>
                    </w:rPr>
                    <w:t>Исполнительный директор ООО «Корпус»</w:t>
                  </w:r>
                </w:p>
              </w:tc>
              <w:tc>
                <w:tcPr>
                  <w:tcW w:w="2318" w:type="dxa"/>
                  <w:vAlign w:val="center"/>
                </w:tcPr>
                <w:p w:rsidR="00DD170E" w:rsidRPr="004A6089" w:rsidRDefault="00DD170E" w:rsidP="00B37175">
                  <w:pPr>
                    <w:rPr>
                      <w:lang w:eastAsia="ru-RU"/>
                    </w:rPr>
                  </w:pPr>
                  <w:r w:rsidRPr="004A6089">
                    <w:rPr>
                      <w:lang w:eastAsia="ru-RU"/>
                    </w:rPr>
                    <w:t>Л.А. Куприянов</w:t>
                  </w:r>
                </w:p>
              </w:tc>
            </w:tr>
            <w:tr w:rsidR="004A6089" w:rsidRPr="004A6089" w:rsidTr="00B37175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DD170E" w:rsidRPr="004A6089" w:rsidRDefault="00DD170E" w:rsidP="00B37175">
                  <w:pPr>
                    <w:ind w:firstLine="188"/>
                    <w:rPr>
                      <w:lang w:eastAsia="ru-RU"/>
                    </w:rPr>
                  </w:pPr>
                  <w:r w:rsidRPr="004A6089">
                    <w:rPr>
                      <w:lang w:eastAsia="ru-RU"/>
                    </w:rPr>
                    <w:t>Главный инженер проекта</w:t>
                  </w:r>
                </w:p>
              </w:tc>
              <w:tc>
                <w:tcPr>
                  <w:tcW w:w="2318" w:type="dxa"/>
                  <w:vAlign w:val="center"/>
                </w:tcPr>
                <w:p w:rsidR="00DD170E" w:rsidRPr="004A6089" w:rsidRDefault="00DD170E" w:rsidP="00B37175">
                  <w:pPr>
                    <w:rPr>
                      <w:lang w:eastAsia="ru-RU"/>
                    </w:rPr>
                  </w:pPr>
                  <w:r w:rsidRPr="004A6089">
                    <w:rPr>
                      <w:lang w:eastAsia="ru-RU"/>
                    </w:rPr>
                    <w:t>Г.А. Ромашов</w:t>
                  </w:r>
                </w:p>
              </w:tc>
            </w:tr>
            <w:tr w:rsidR="004A6089" w:rsidRPr="004A6089" w:rsidTr="00B37175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DD170E" w:rsidRPr="004A6089" w:rsidRDefault="00DD170E" w:rsidP="00B37175">
                  <w:pPr>
                    <w:ind w:firstLine="188"/>
                    <w:rPr>
                      <w:lang w:eastAsia="ru-RU"/>
                    </w:rPr>
                  </w:pPr>
                  <w:r w:rsidRPr="004A6089">
                    <w:rPr>
                      <w:lang w:eastAsia="ru-RU"/>
                    </w:rPr>
                    <w:t>Главный архитектор проекта</w:t>
                  </w:r>
                </w:p>
              </w:tc>
              <w:tc>
                <w:tcPr>
                  <w:tcW w:w="2318" w:type="dxa"/>
                  <w:vAlign w:val="center"/>
                </w:tcPr>
                <w:p w:rsidR="00DD170E" w:rsidRPr="004A6089" w:rsidRDefault="00DD170E" w:rsidP="00B37175">
                  <w:pPr>
                    <w:rPr>
                      <w:lang w:eastAsia="ru-RU"/>
                    </w:rPr>
                  </w:pPr>
                  <w:r w:rsidRPr="004A6089">
                    <w:rPr>
                      <w:lang w:eastAsia="ru-RU"/>
                    </w:rPr>
                    <w:t>А.В. Нестеркин</w:t>
                  </w:r>
                </w:p>
              </w:tc>
            </w:tr>
            <w:tr w:rsidR="004A6089" w:rsidRPr="004A6089" w:rsidTr="00B37175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DD170E" w:rsidRPr="004A6089" w:rsidRDefault="00DD170E" w:rsidP="00B37175">
                  <w:pPr>
                    <w:ind w:firstLine="188"/>
                    <w:rPr>
                      <w:lang w:eastAsia="ru-RU"/>
                    </w:rPr>
                  </w:pPr>
                </w:p>
              </w:tc>
              <w:tc>
                <w:tcPr>
                  <w:tcW w:w="2318" w:type="dxa"/>
                  <w:vAlign w:val="center"/>
                </w:tcPr>
                <w:p w:rsidR="00DD170E" w:rsidRPr="004A6089" w:rsidRDefault="00DD170E" w:rsidP="00B37175">
                  <w:pPr>
                    <w:rPr>
                      <w:lang w:eastAsia="ru-RU"/>
                    </w:rPr>
                  </w:pPr>
                </w:p>
              </w:tc>
            </w:tr>
          </w:tbl>
          <w:p w:rsidR="00DD170E" w:rsidRPr="004A6089" w:rsidRDefault="00DD170E" w:rsidP="00B37175">
            <w:pPr>
              <w:jc w:val="center"/>
              <w:rPr>
                <w:sz w:val="2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sz w:val="2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sz w:val="2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sz w:val="28"/>
                <w:lang w:eastAsia="ru-RU"/>
              </w:rPr>
            </w:pPr>
          </w:p>
          <w:p w:rsidR="00DD170E" w:rsidRPr="004A6089" w:rsidRDefault="00DD170E" w:rsidP="00B37175">
            <w:pPr>
              <w:jc w:val="center"/>
              <w:rPr>
                <w:sz w:val="28"/>
                <w:lang w:eastAsia="ru-RU"/>
              </w:rPr>
            </w:pPr>
          </w:p>
          <w:p w:rsidR="00DD170E" w:rsidRPr="004A6089" w:rsidRDefault="00DD170E" w:rsidP="000E0173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4A6089">
              <w:rPr>
                <w:b/>
                <w:sz w:val="32"/>
                <w:szCs w:val="32"/>
                <w:lang w:eastAsia="ru-RU"/>
              </w:rPr>
              <w:t>Новосибирск, 201</w:t>
            </w:r>
            <w:r w:rsidR="000E0173" w:rsidRPr="004A6089">
              <w:rPr>
                <w:b/>
                <w:sz w:val="32"/>
                <w:szCs w:val="32"/>
                <w:lang w:eastAsia="ru-RU"/>
              </w:rPr>
              <w:t>7</w:t>
            </w:r>
            <w:r w:rsidRPr="004A6089">
              <w:rPr>
                <w:b/>
                <w:sz w:val="32"/>
                <w:szCs w:val="32"/>
                <w:lang w:eastAsia="ru-RU"/>
              </w:rPr>
              <w:t xml:space="preserve"> г.</w:t>
            </w:r>
          </w:p>
        </w:tc>
      </w:tr>
    </w:tbl>
    <w:p w:rsidR="00DD170E" w:rsidRPr="004A6089" w:rsidRDefault="00DD170E" w:rsidP="00DD170E">
      <w:pPr>
        <w:jc w:val="center"/>
        <w:rPr>
          <w:sz w:val="26"/>
          <w:szCs w:val="26"/>
        </w:rPr>
        <w:sectPr w:rsidR="00DD170E" w:rsidRPr="004A6089" w:rsidSect="003935E9">
          <w:headerReference w:type="default" r:id="rId8"/>
          <w:footerReference w:type="first" r:id="rId9"/>
          <w:pgSz w:w="11906" w:h="16838"/>
          <w:pgMar w:top="993" w:right="566" w:bottom="284" w:left="1418" w:header="708" w:footer="283" w:gutter="0"/>
          <w:pgNumType w:start="1"/>
          <w:cols w:space="708"/>
          <w:docGrid w:linePitch="360"/>
        </w:sectPr>
      </w:pPr>
    </w:p>
    <w:p w:rsidR="00DD170E" w:rsidRPr="004A6089" w:rsidRDefault="00DD170E" w:rsidP="00DD170E">
      <w:pPr>
        <w:pStyle w:val="a3"/>
        <w:spacing w:line="360" w:lineRule="auto"/>
        <w:ind w:firstLine="0"/>
        <w:jc w:val="center"/>
        <w:rPr>
          <w:rFonts w:ascii="Bookman Old Style" w:hAnsi="Bookman Old Style"/>
          <w:b/>
          <w:sz w:val="26"/>
          <w:szCs w:val="26"/>
        </w:rPr>
      </w:pPr>
      <w:r w:rsidRPr="004A6089">
        <w:rPr>
          <w:b/>
          <w:sz w:val="26"/>
          <w:szCs w:val="26"/>
        </w:rPr>
        <w:lastRenderedPageBreak/>
        <w:t>01 Состав проекта</w:t>
      </w:r>
    </w:p>
    <w:p w:rsidR="00DD170E" w:rsidRPr="004A6089" w:rsidRDefault="00DD170E" w:rsidP="00DD170E">
      <w:pPr>
        <w:pStyle w:val="a3"/>
        <w:spacing w:line="360" w:lineRule="auto"/>
        <w:ind w:firstLine="0"/>
        <w:jc w:val="center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Содержание</w:t>
      </w:r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722BB2">
        <w:rPr>
          <w:rFonts w:ascii="Bookman Old Style" w:hAnsi="Bookman Old Style"/>
          <w:lang w:eastAsia="ru-RU"/>
        </w:rPr>
        <w:fldChar w:fldCharType="begin"/>
      </w:r>
      <w:r w:rsidR="00DD170E" w:rsidRPr="004A6089">
        <w:rPr>
          <w:rFonts w:ascii="Bookman Old Style" w:hAnsi="Bookman Old Style"/>
          <w:lang w:eastAsia="ru-RU"/>
        </w:rPr>
        <w:instrText xml:space="preserve"> TOC \o "1-1" \h \z \t "Заголовок 2;2;Заголовок 3;3" </w:instrText>
      </w:r>
      <w:r w:rsidRPr="00722BB2">
        <w:rPr>
          <w:rFonts w:ascii="Bookman Old Style" w:hAnsi="Bookman Old Style"/>
          <w:lang w:eastAsia="ru-RU"/>
        </w:rPr>
        <w:fldChar w:fldCharType="separate"/>
      </w:r>
      <w:hyperlink w:anchor="_Toc501114452" w:history="1">
        <w:r w:rsidR="004B57E3" w:rsidRPr="00A17205">
          <w:rPr>
            <w:rStyle w:val="ad"/>
            <w:rFonts w:ascii="Bookman Old Style" w:hAnsi="Bookman Old Style"/>
          </w:rPr>
          <w:t>Глава I. Порядок применения Правил землепользования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53" w:history="1">
        <w:r w:rsidR="004B57E3" w:rsidRPr="00A17205">
          <w:rPr>
            <w:rStyle w:val="ad"/>
            <w:rFonts w:ascii="Bookman Old Style" w:hAnsi="Bookman Old Style"/>
          </w:rPr>
          <w:t>и застройки и внесения в них изменений.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54" w:history="1">
        <w:r w:rsidR="004B57E3" w:rsidRPr="00A17205">
          <w:rPr>
            <w:rStyle w:val="ad"/>
            <w:rFonts w:ascii="Bookman Old Style" w:hAnsi="Bookman Old Style"/>
          </w:rPr>
          <w:t>Раздел I. Регулирование землепользования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55" w:history="1">
        <w:r w:rsidR="004B57E3" w:rsidRPr="00A17205">
          <w:rPr>
            <w:rStyle w:val="ad"/>
            <w:rFonts w:ascii="Bookman Old Style" w:hAnsi="Bookman Old Style"/>
          </w:rPr>
          <w:t>и застройки органами местного самоуправления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56" w:history="1">
        <w:r w:rsidR="004B57E3" w:rsidRPr="00A17205">
          <w:rPr>
            <w:rStyle w:val="ad"/>
            <w:rFonts w:ascii="Bookman Old Style" w:hAnsi="Bookman Old Style"/>
          </w:rPr>
          <w:t>Часть I.  Общие положения о регулировании землепользования и застройки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57" w:history="1">
        <w:r w:rsidR="004B57E3" w:rsidRPr="00A17205">
          <w:rPr>
            <w:rStyle w:val="ad"/>
            <w:rFonts w:ascii="Bookman Old Style" w:hAnsi="Bookman Old Style"/>
          </w:rPr>
          <w:t>Ст.1. Методы регулирования землепользования и застройки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58" w:history="1">
        <w:r w:rsidR="004B57E3" w:rsidRPr="00A17205">
          <w:rPr>
            <w:rStyle w:val="ad"/>
            <w:rFonts w:ascii="Bookman Old Style" w:hAnsi="Bookman Old Style"/>
          </w:rPr>
          <w:t>Ст.2. Внесение дополнений и изменений в градостроительную документацию и Правила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59" w:history="1">
        <w:r w:rsidR="004B57E3" w:rsidRPr="00A17205">
          <w:rPr>
            <w:rStyle w:val="ad"/>
            <w:rFonts w:ascii="Bookman Old Style" w:hAnsi="Bookman Old Style"/>
          </w:rPr>
          <w:t xml:space="preserve">Часть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II</w:t>
        </w:r>
        <w:r w:rsidR="004B57E3" w:rsidRPr="00A17205">
          <w:rPr>
            <w:rStyle w:val="ad"/>
            <w:rFonts w:ascii="Bookman Old Style" w:hAnsi="Bookman Old Style"/>
          </w:rPr>
          <w:t>. Правила землепользования и застройки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0" w:history="1">
        <w:r w:rsidR="004B57E3" w:rsidRPr="00A17205">
          <w:rPr>
            <w:rStyle w:val="ad"/>
            <w:rFonts w:ascii="Bookman Old Style" w:hAnsi="Bookman Old Style"/>
          </w:rPr>
          <w:t>Ст.3. Правовые основания введения Правил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1" w:history="1">
        <w:r w:rsidR="004B57E3" w:rsidRPr="00A17205">
          <w:rPr>
            <w:rStyle w:val="ad"/>
            <w:rFonts w:ascii="Bookman Old Style" w:hAnsi="Bookman Old Style"/>
          </w:rPr>
          <w:t>Ст.4. Основные понятия и определения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2" w:history="1">
        <w:r w:rsidR="004B57E3" w:rsidRPr="00A17205">
          <w:rPr>
            <w:rStyle w:val="ad"/>
            <w:rFonts w:ascii="Bookman Old Style" w:hAnsi="Bookman Old Style"/>
          </w:rPr>
          <w:t>Ст.5. Цели разработки и содержание Правил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3" w:history="1">
        <w:r w:rsidR="004B57E3" w:rsidRPr="00A17205">
          <w:rPr>
            <w:rStyle w:val="ad"/>
            <w:rFonts w:ascii="Bookman Old Style" w:hAnsi="Bookman Old Style"/>
          </w:rPr>
          <w:t>Ст.6. Порядок подготовки проекта Правил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4" w:history="1">
        <w:r w:rsidR="004B57E3" w:rsidRPr="00A17205">
          <w:rPr>
            <w:rStyle w:val="ad"/>
            <w:rFonts w:ascii="Bookman Old Style" w:hAnsi="Bookman Old Style"/>
          </w:rPr>
          <w:t>Ст.7. Сфера действия Правил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5" w:history="1">
        <w:r w:rsidR="004B57E3" w:rsidRPr="00A17205">
          <w:rPr>
            <w:rStyle w:val="ad"/>
            <w:rFonts w:ascii="Bookman Old Style" w:hAnsi="Bookman Old Style"/>
          </w:rPr>
          <w:t>Ст.8.  Порядок утверждения Правил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6" w:history="1">
        <w:r w:rsidR="004B57E3" w:rsidRPr="00A17205">
          <w:rPr>
            <w:rStyle w:val="ad"/>
            <w:rFonts w:ascii="Bookman Old Style" w:hAnsi="Bookman Old Style"/>
          </w:rPr>
          <w:t xml:space="preserve">Часть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III</w:t>
        </w:r>
        <w:r w:rsidR="004B57E3" w:rsidRPr="00A17205">
          <w:rPr>
            <w:rStyle w:val="ad"/>
            <w:rFonts w:ascii="Bookman Old Style" w:hAnsi="Bookman Old Style"/>
          </w:rPr>
          <w:t>. Градостроительное зонирование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7" w:history="1">
        <w:r w:rsidR="004B57E3" w:rsidRPr="00A17205">
          <w:rPr>
            <w:rStyle w:val="ad"/>
            <w:rFonts w:ascii="Bookman Old Style" w:hAnsi="Bookman Old Style"/>
          </w:rPr>
          <w:t>Ст.9. Понятие градостроительного зонирования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8" w:history="1">
        <w:r w:rsidR="004B57E3" w:rsidRPr="00A17205">
          <w:rPr>
            <w:rStyle w:val="ad"/>
            <w:rFonts w:ascii="Bookman Old Style" w:hAnsi="Bookman Old Style"/>
          </w:rPr>
          <w:t>Ст.10.  Органы управления в области  градостроительного зонирования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69" w:history="1">
        <w:r w:rsidR="004B57E3" w:rsidRPr="00A17205">
          <w:rPr>
            <w:rStyle w:val="ad"/>
            <w:rFonts w:ascii="Bookman Old Style" w:hAnsi="Bookman Old Style"/>
          </w:rPr>
          <w:t xml:space="preserve">Раздел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II</w:t>
        </w:r>
        <w:r w:rsidR="004B57E3" w:rsidRPr="00A17205">
          <w:rPr>
            <w:rStyle w:val="ad"/>
            <w:rFonts w:ascii="Bookman Old Style" w:hAnsi="Bookman Old Style"/>
          </w:rPr>
          <w:t>. Положение о  внесении изменений в Правила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3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1114470" w:history="1">
        <w:r w:rsidR="004B57E3" w:rsidRPr="00A17205">
          <w:rPr>
            <w:rStyle w:val="ad"/>
            <w:rFonts w:ascii="Bookman Old Style" w:hAnsi="Bookman Old Style"/>
          </w:rPr>
          <w:t>Ст.11. Порядок внесения изменений в Правила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71" w:history="1">
        <w:r w:rsidR="004B57E3" w:rsidRPr="00A17205">
          <w:rPr>
            <w:rStyle w:val="ad"/>
            <w:rFonts w:ascii="Bookman Old Style" w:hAnsi="Bookman Old Style"/>
          </w:rPr>
          <w:t xml:space="preserve">Раздел 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III</w:t>
        </w:r>
        <w:r w:rsidR="004B57E3" w:rsidRPr="00A17205">
          <w:rPr>
            <w:rStyle w:val="ad"/>
            <w:rFonts w:ascii="Bookman Old Style" w:hAnsi="Bookman Old Style"/>
          </w:rPr>
          <w:t>.  Положение об изменении видов использования объектов недвижимости физическими и юридическими лицами.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72" w:history="1">
        <w:r w:rsidR="004B57E3" w:rsidRPr="00A17205">
          <w:rPr>
            <w:rStyle w:val="ad"/>
            <w:rFonts w:ascii="Bookman Old Style" w:hAnsi="Bookman Old Style"/>
          </w:rPr>
          <w:t xml:space="preserve">Часть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</w:t>
        </w:r>
        <w:r w:rsidR="004B57E3" w:rsidRPr="00A17205">
          <w:rPr>
            <w:rStyle w:val="ad"/>
            <w:rFonts w:ascii="Bookman Old Style" w:hAnsi="Bookman Old Style"/>
          </w:rPr>
          <w:t>. Общие положения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73" w:history="1">
        <w:r w:rsidR="004B57E3" w:rsidRPr="00A17205">
          <w:rPr>
            <w:rStyle w:val="ad"/>
            <w:rFonts w:ascii="Bookman Old Style" w:hAnsi="Bookman Old Style"/>
          </w:rPr>
          <w:t>Ст.12. Порядок изменения видов использования объектов недвижимости физическими и юридическими лицами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74" w:history="1">
        <w:r w:rsidR="004B57E3" w:rsidRPr="00A17205">
          <w:rPr>
            <w:rStyle w:val="ad"/>
            <w:rFonts w:ascii="Bookman Old Style" w:hAnsi="Bookman Old Style"/>
          </w:rPr>
          <w:t xml:space="preserve">Часть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II</w:t>
        </w:r>
        <w:r w:rsidR="004B57E3" w:rsidRPr="00A17205">
          <w:rPr>
            <w:rStyle w:val="ad"/>
            <w:rFonts w:ascii="Bookman Old Style" w:hAnsi="Bookman Old Style"/>
          </w:rPr>
          <w:t>. Зональные согласования.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75" w:history="1">
        <w:r w:rsidR="004B57E3" w:rsidRPr="00A17205">
          <w:rPr>
            <w:rStyle w:val="ad"/>
            <w:rFonts w:ascii="Bookman Old Style" w:hAnsi="Bookman Old Style"/>
          </w:rPr>
          <w:t>Ст.13.  Понятие и  виды зонального согласования.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76" w:history="1">
        <w:r w:rsidR="004B57E3" w:rsidRPr="00A17205">
          <w:rPr>
            <w:rStyle w:val="ad"/>
            <w:rFonts w:ascii="Bookman Old Style" w:hAnsi="Bookman Old Style"/>
          </w:rPr>
          <w:t>Ст.14.  Порядок предоставления зонального согласования условно разрешенного вида использования недвижимости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77" w:history="1">
        <w:r w:rsidR="004B57E3" w:rsidRPr="00A17205">
          <w:rPr>
            <w:rStyle w:val="ad"/>
            <w:rFonts w:ascii="Bookman Old Style" w:hAnsi="Bookman Old Style"/>
          </w:rPr>
          <w:t>Ст.15. Порядок предоставления зонального согласования отклонений от предельных   параметров разрешенного строительства, реконструкции объектов недвижимости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78" w:history="1">
        <w:r w:rsidR="004B57E3" w:rsidRPr="00A17205">
          <w:rPr>
            <w:rStyle w:val="ad"/>
            <w:rFonts w:ascii="Bookman Old Style" w:hAnsi="Bookman Old Style"/>
          </w:rPr>
          <w:t>Раздел IV.  Подготовка документации по планировке территории Поселения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79" w:history="1">
        <w:r w:rsidR="004B57E3" w:rsidRPr="00A17205">
          <w:rPr>
            <w:rStyle w:val="ad"/>
            <w:rFonts w:ascii="Bookman Old Style" w:hAnsi="Bookman Old Style"/>
          </w:rPr>
          <w:t>Ст. 16. Назначение, виды и состав документации по планировке территории поселения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0" w:history="1">
        <w:r w:rsidR="004B57E3" w:rsidRPr="00A17205">
          <w:rPr>
            <w:rStyle w:val="ad"/>
            <w:rFonts w:ascii="Bookman Old Style" w:hAnsi="Bookman Old Style"/>
          </w:rPr>
          <w:t>Статья 17. Порядок подготовки документации по планировке территории поселения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1" w:history="1">
        <w:r w:rsidR="004B57E3" w:rsidRPr="00A17205">
          <w:rPr>
            <w:rStyle w:val="ad"/>
            <w:rFonts w:ascii="Bookman Old Style" w:hAnsi="Bookman Old Style"/>
          </w:rPr>
          <w:t>Статья 18. Принятие решения об утверждении или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2" w:history="1">
        <w:r w:rsidR="004B57E3" w:rsidRPr="00A17205">
          <w:rPr>
            <w:rStyle w:val="ad"/>
            <w:rFonts w:ascii="Bookman Old Style" w:hAnsi="Bookman Old Style"/>
          </w:rPr>
          <w:t>об отклонении документации по планировке территории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3" w:history="1">
        <w:r w:rsidR="004B57E3" w:rsidRPr="00A17205">
          <w:rPr>
            <w:rStyle w:val="ad"/>
            <w:rFonts w:ascii="Bookman Old Style" w:hAnsi="Bookman Old Style" w:cs="Arial"/>
          </w:rPr>
          <w:t>Статья 19. Порядок подготовки градостроительных планов земельных участков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4" w:history="1">
        <w:r w:rsidR="004B57E3" w:rsidRPr="00A17205">
          <w:rPr>
            <w:rStyle w:val="ad"/>
            <w:rFonts w:ascii="Bookman Old Style" w:hAnsi="Bookman Old Style"/>
          </w:rPr>
          <w:t xml:space="preserve">Раздел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V</w:t>
        </w:r>
        <w:r w:rsidR="004B57E3" w:rsidRPr="00A17205">
          <w:rPr>
            <w:rStyle w:val="ad"/>
            <w:rFonts w:ascii="Bookman Old Style" w:hAnsi="Bookman Old Style"/>
          </w:rPr>
          <w:t>. Положение о проведении публичных слушаний по вопросам землепользования и застройки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5" w:history="1">
        <w:r w:rsidR="004B57E3" w:rsidRPr="00A17205">
          <w:rPr>
            <w:rStyle w:val="ad"/>
            <w:rFonts w:ascii="Bookman Old Style" w:hAnsi="Bookman Old Style"/>
          </w:rPr>
          <w:t>Ст.20. Общие  положения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6" w:history="1">
        <w:r w:rsidR="004B57E3" w:rsidRPr="00A17205">
          <w:rPr>
            <w:rStyle w:val="ad"/>
            <w:rFonts w:ascii="Bookman Old Style" w:hAnsi="Bookman Old Style"/>
          </w:rPr>
          <w:t>Ст.21. Публичные слушания по проекту Правил или по внесению в них изменений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7" w:history="1">
        <w:r w:rsidR="004B57E3" w:rsidRPr="00A17205">
          <w:rPr>
            <w:rStyle w:val="ad"/>
            <w:rFonts w:ascii="Bookman Old Style" w:hAnsi="Bookman Old Style"/>
          </w:rPr>
          <w:t>Ст.22. Публичные слушания по предоставлению разрешения на условно разрешенный вид использования земельного участка или объекта капитального строительства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8" w:history="1">
        <w:r w:rsidR="004B57E3" w:rsidRPr="00A17205">
          <w:rPr>
            <w:rStyle w:val="ad"/>
            <w:rFonts w:ascii="Bookman Old Style" w:hAnsi="Bookman Old Style"/>
          </w:rPr>
          <w:t>Ст.23. Публичные слушания по согласованию отклонений от предельных параметров разрешенного строительства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89" w:history="1">
        <w:r w:rsidR="004B57E3" w:rsidRPr="00A17205">
          <w:rPr>
            <w:rStyle w:val="ad"/>
            <w:rFonts w:ascii="Bookman Old Style" w:hAnsi="Bookman Old Style"/>
          </w:rPr>
          <w:t xml:space="preserve">Раздел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V</w:t>
        </w:r>
        <w:r w:rsidR="004B57E3" w:rsidRPr="00A17205">
          <w:rPr>
            <w:rStyle w:val="ad"/>
            <w:rFonts w:ascii="Bookman Old Style" w:hAnsi="Bookman Old Style"/>
          </w:rPr>
          <w:t>I. Процедуры реализации Правил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0" w:history="1">
        <w:r w:rsidR="004B57E3" w:rsidRPr="00A17205">
          <w:rPr>
            <w:rStyle w:val="ad"/>
            <w:rFonts w:ascii="Bookman Old Style" w:hAnsi="Bookman Old Style"/>
          </w:rPr>
          <w:t>Часть I.    Права использования и строительного изменения  объектов недвижимости.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1" w:history="1">
        <w:r w:rsidR="004B57E3" w:rsidRPr="00A17205">
          <w:rPr>
            <w:rStyle w:val="ad"/>
            <w:rFonts w:ascii="Bookman Old Style" w:hAnsi="Bookman Old Style"/>
          </w:rPr>
          <w:t>Ст.24. Общие   положения, распространяющиеся  на  ранее предоставленные права.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2" w:history="1">
        <w:r w:rsidR="004B57E3" w:rsidRPr="00A17205">
          <w:rPr>
            <w:rStyle w:val="ad"/>
            <w:rFonts w:ascii="Bookman Old Style" w:hAnsi="Bookman Old Style"/>
          </w:rPr>
          <w:t>Ст.25. Использование   и  изменение объектов    недвижимости, не       соответствующих Правилам.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3" w:history="1">
        <w:r w:rsidR="004B57E3" w:rsidRPr="00A17205">
          <w:rPr>
            <w:rStyle w:val="ad"/>
            <w:rFonts w:ascii="Bookman Old Style" w:hAnsi="Bookman Old Style"/>
          </w:rPr>
          <w:t xml:space="preserve">Часть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II</w:t>
        </w:r>
        <w:r w:rsidR="004B57E3" w:rsidRPr="00A17205">
          <w:rPr>
            <w:rStyle w:val="ad"/>
            <w:rFonts w:ascii="Bookman Old Style" w:hAnsi="Bookman Old Style"/>
          </w:rPr>
          <w:t>.  Процедуры переходного периода по формированию земельных участков как единиц недвижимости.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4" w:history="1">
        <w:r w:rsidR="004B57E3" w:rsidRPr="00A17205">
          <w:rPr>
            <w:rStyle w:val="ad"/>
            <w:rFonts w:ascii="Bookman Old Style" w:hAnsi="Bookman Old Style"/>
          </w:rPr>
          <w:t>Ст.26. Применение процедур переходного периода.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5" w:history="1">
        <w:r w:rsidR="004B57E3" w:rsidRPr="00A17205">
          <w:rPr>
            <w:rStyle w:val="ad"/>
            <w:rFonts w:ascii="Bookman Old Style" w:hAnsi="Bookman Old Style"/>
          </w:rPr>
          <w:t>Ст.27. Назначение и содержание действий  по формированию земельных участков как единиц недвижимости.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6" w:history="1">
        <w:r w:rsidR="004B57E3" w:rsidRPr="00A17205">
          <w:rPr>
            <w:rStyle w:val="ad"/>
            <w:rFonts w:ascii="Bookman Old Style" w:hAnsi="Bookman Old Style"/>
          </w:rPr>
          <w:t xml:space="preserve">Глава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II</w:t>
        </w:r>
        <w:r w:rsidR="004B57E3" w:rsidRPr="00A17205">
          <w:rPr>
            <w:rStyle w:val="ad"/>
            <w:rFonts w:ascii="Bookman Old Style" w:hAnsi="Bookman Old Style"/>
          </w:rPr>
          <w:t>. Градостроительные регламенты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7" w:history="1">
        <w:r w:rsidR="004B57E3" w:rsidRPr="00A17205">
          <w:rPr>
            <w:rStyle w:val="ad"/>
            <w:rFonts w:ascii="Bookman Old Style" w:hAnsi="Bookman Old Style"/>
          </w:rPr>
          <w:t xml:space="preserve">Раздел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</w:t>
        </w:r>
        <w:r w:rsidR="004B57E3" w:rsidRPr="00A17205">
          <w:rPr>
            <w:rStyle w:val="ad"/>
            <w:rFonts w:ascii="Bookman Old Style" w:hAnsi="Bookman Old Style"/>
          </w:rPr>
          <w:t>. Регламенты территориальных зон, выделенных в схеме территориального зонирования, их кодовые обозначения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8" w:history="1">
        <w:r w:rsidR="004B57E3" w:rsidRPr="00A17205">
          <w:rPr>
            <w:rStyle w:val="ad"/>
            <w:rFonts w:ascii="Bookman Old Style" w:hAnsi="Bookman Old Style"/>
          </w:rPr>
          <w:t>Ст. 28 Виды, состав и кодовое обозначение территориальных зон, выделенных на карте градостроительного зонирования Малоимышского сельсовета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499" w:history="1">
        <w:r w:rsidR="004B57E3" w:rsidRPr="00A17205">
          <w:rPr>
            <w:rStyle w:val="ad"/>
            <w:rFonts w:ascii="Bookman Old Style" w:eastAsia="Arial Unicode MS" w:hAnsi="Bookman Old Style"/>
          </w:rPr>
          <w:t xml:space="preserve">Ст.29. «Ж-1» </w:t>
        </w:r>
        <w:r w:rsidR="004B57E3" w:rsidRPr="00A17205">
          <w:rPr>
            <w:rStyle w:val="ad"/>
            <w:rFonts w:ascii="Bookman Old Style" w:hAnsi="Bookman Old Style"/>
          </w:rPr>
          <w:t>Зона застройки индивидуальными жилыми домами, малоэтажными жилыми домами и зона жилая личного подсобного хозяйства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0" w:history="1">
        <w:r w:rsidR="004B57E3" w:rsidRPr="00A17205">
          <w:rPr>
            <w:rStyle w:val="ad"/>
            <w:rFonts w:ascii="Bookman Old Style" w:hAnsi="Bookman Old Style"/>
          </w:rPr>
          <w:t>Ст.30. «ОД-1» Зона административно – деловая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1" w:history="1">
        <w:r w:rsidR="004B57E3" w:rsidRPr="00A17205">
          <w:rPr>
            <w:rStyle w:val="ad"/>
            <w:rFonts w:ascii="Bookman Old Style" w:hAnsi="Bookman Old Style"/>
          </w:rPr>
          <w:t>Ст.31. «ОД-2» Зона учреждений здравоохранения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2" w:history="1">
        <w:r w:rsidR="004B57E3" w:rsidRPr="00A17205">
          <w:rPr>
            <w:rStyle w:val="ad"/>
            <w:rFonts w:ascii="Bookman Old Style" w:hAnsi="Bookman Old Style"/>
          </w:rPr>
          <w:t>Ст.32. «ОД-3»  Зона учебных учреждений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3" w:history="1">
        <w:r w:rsidR="004B57E3" w:rsidRPr="00A17205">
          <w:rPr>
            <w:rStyle w:val="ad"/>
            <w:rFonts w:ascii="Bookman Old Style" w:hAnsi="Bookman Old Style"/>
          </w:rPr>
          <w:t>Ст.33. «СТС» Зона спортивных комплексов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4" w:history="1">
        <w:r w:rsidR="004B57E3" w:rsidRPr="00A17205">
          <w:rPr>
            <w:rStyle w:val="ad"/>
            <w:rFonts w:ascii="Bookman Old Style" w:hAnsi="Bookman Old Style"/>
          </w:rPr>
          <w:t>Ст.34. «П-3» Зона  производственно-коммунальных  предприятий IV-V класса вредности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5" w:history="1">
        <w:r w:rsidR="004B57E3" w:rsidRPr="00A17205">
          <w:rPr>
            <w:rStyle w:val="ad"/>
            <w:rFonts w:ascii="Bookman Old Style" w:hAnsi="Bookman Old Style"/>
          </w:rPr>
          <w:t>Ст.35. «СН-1» Зона кладбищ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6" w:history="1">
        <w:r w:rsidR="004B57E3" w:rsidRPr="00A17205">
          <w:rPr>
            <w:rStyle w:val="ad"/>
            <w:rFonts w:ascii="Bookman Old Style" w:hAnsi="Bookman Old Style"/>
          </w:rPr>
          <w:t>Ст.36. «СН-2» Зона объектов размещения отходов, захоронения, хранения, обезвреживания отходов (скотомогильников, полигонов по захоронению и сортировке бытового мусора и отходов)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7" w:history="1">
        <w:r w:rsidR="004B57E3" w:rsidRPr="00A17205">
          <w:rPr>
            <w:rStyle w:val="ad"/>
            <w:rFonts w:ascii="Bookman Old Style" w:hAnsi="Bookman Old Style"/>
          </w:rPr>
          <w:t>Ст.37. «Л-1» Зона ландшафтная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8" w:history="1">
        <w:r w:rsidR="004B57E3" w:rsidRPr="00A17205">
          <w:rPr>
            <w:rStyle w:val="ad"/>
            <w:rFonts w:ascii="Bookman Old Style" w:hAnsi="Bookman Old Style"/>
          </w:rPr>
          <w:t>Ст.38. «Л-2»  Зона лесная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09" w:history="1">
        <w:r w:rsidR="004B57E3" w:rsidRPr="00A17205">
          <w:rPr>
            <w:rStyle w:val="ad"/>
            <w:rFonts w:ascii="Bookman Old Style" w:hAnsi="Bookman Old Style"/>
          </w:rPr>
          <w:t>Ст.39. «Р-1» Зона рекреационная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0" w:history="1">
        <w:r w:rsidR="004B57E3" w:rsidRPr="00A17205">
          <w:rPr>
            <w:rStyle w:val="ad"/>
            <w:rFonts w:ascii="Bookman Old Style" w:hAnsi="Bookman Old Style"/>
          </w:rPr>
          <w:t>Ст.40. «СХ-1» Зона  сельскохозяйственного назначения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1" w:history="1">
        <w:r w:rsidR="004B57E3" w:rsidRPr="00A17205">
          <w:rPr>
            <w:rStyle w:val="ad"/>
            <w:rFonts w:ascii="Bookman Old Style" w:hAnsi="Bookman Old Style"/>
          </w:rPr>
          <w:t>Ст.41. «СХ-2» Зона  сельскохозяйственного использования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2" w:history="1">
        <w:r w:rsidR="004B57E3" w:rsidRPr="00A17205">
          <w:rPr>
            <w:rStyle w:val="ad"/>
            <w:rFonts w:ascii="Bookman Old Style" w:hAnsi="Bookman Old Style"/>
          </w:rPr>
          <w:t>Ст.42. «СХ-3» Зона объектов сельскохозяйственного назначения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3" w:history="1">
        <w:r w:rsidR="004B57E3" w:rsidRPr="00A17205">
          <w:rPr>
            <w:rStyle w:val="ad"/>
            <w:rFonts w:ascii="Bookman Old Style" w:hAnsi="Bookman Old Style"/>
          </w:rPr>
          <w:t>Ст.43. «ИТ-1» Зона автомобильного транспорта, улично-дорожной сети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4" w:history="1">
        <w:r w:rsidR="004B57E3" w:rsidRPr="00A17205">
          <w:rPr>
            <w:rStyle w:val="ad"/>
            <w:rFonts w:ascii="Bookman Old Style" w:hAnsi="Bookman Old Style"/>
          </w:rPr>
          <w:t>Ст.44. «ИТ-3» Зона объектов инженерной и транспортной инфраструктуры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5" w:history="1">
        <w:r w:rsidR="004B57E3" w:rsidRPr="00A17205">
          <w:rPr>
            <w:rStyle w:val="ad"/>
            <w:rFonts w:ascii="Bookman Old Style" w:hAnsi="Bookman Old Style"/>
          </w:rPr>
          <w:t xml:space="preserve">Раздел 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II</w:t>
        </w:r>
        <w:r w:rsidR="004B57E3" w:rsidRPr="00A17205">
          <w:rPr>
            <w:rStyle w:val="ad"/>
            <w:rFonts w:ascii="Bookman Old Style" w:hAnsi="Bookman Old Style"/>
          </w:rPr>
          <w:t>. Описание применяемых видов разрешенного использования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6" w:history="1">
        <w:r w:rsidR="004B57E3" w:rsidRPr="00A17205">
          <w:rPr>
            <w:rStyle w:val="ad"/>
            <w:rFonts w:ascii="Bookman Old Style" w:hAnsi="Bookman Old Style"/>
          </w:rPr>
          <w:t>Глава I</w:t>
        </w:r>
        <w:r w:rsidR="004B57E3" w:rsidRPr="00A17205">
          <w:rPr>
            <w:rStyle w:val="ad"/>
            <w:rFonts w:ascii="Bookman Old Style" w:hAnsi="Bookman Old Style"/>
            <w:lang w:val="en-US"/>
          </w:rPr>
          <w:t>II</w:t>
        </w:r>
        <w:r w:rsidR="004B57E3" w:rsidRPr="00A17205">
          <w:rPr>
            <w:rStyle w:val="ad"/>
            <w:rFonts w:ascii="Bookman Old Style" w:hAnsi="Bookman Old Style"/>
          </w:rPr>
          <w:t>. Карта Градостроительного зонирования муниципального образования «Малоимышский сельсовет» Ужурского района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7" w:history="1">
        <w:r w:rsidR="004B57E3" w:rsidRPr="00A17205">
          <w:rPr>
            <w:rStyle w:val="ad"/>
            <w:rFonts w:ascii="Bookman Old Style" w:hAnsi="Bookman Old Style"/>
          </w:rPr>
          <w:t>Ст.45. Карта градостроительного зонирования и зон с особыми условиями  использования территории Малоимышского сельсовета. Масштаб 1:50 000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8" w:history="1">
        <w:r w:rsidR="004B57E3" w:rsidRPr="00A17205">
          <w:rPr>
            <w:rStyle w:val="ad"/>
            <w:rFonts w:ascii="Bookman Old Style" w:hAnsi="Bookman Old Style"/>
          </w:rPr>
          <w:t>Ст.46. Карта градостроительного зонирования и зон с особыми условиями  использования территории с. Малый Имыш, д. Большой Имыш и п. Тальники Малоимышского сельсовета.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19" w:history="1">
        <w:r w:rsidR="004B57E3" w:rsidRPr="00A17205">
          <w:rPr>
            <w:rStyle w:val="ad"/>
            <w:rFonts w:ascii="Bookman Old Style" w:hAnsi="Bookman Old Style"/>
          </w:rPr>
          <w:t>Масштаб 1: 5 000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20" w:history="1">
        <w:r w:rsidR="004B57E3" w:rsidRPr="00A17205">
          <w:rPr>
            <w:rStyle w:val="ad"/>
            <w:rFonts w:ascii="Bookman Old Style" w:hAnsi="Bookman Old Style"/>
          </w:rPr>
          <w:t>Ст.47. Карта градостроительного зонирования и зон с особыми условиями  использования территории д. Березовый Лог Малоимышского сельсовета.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21" w:history="1">
        <w:r w:rsidR="004B57E3" w:rsidRPr="00A17205">
          <w:rPr>
            <w:rStyle w:val="ad"/>
            <w:rFonts w:ascii="Bookman Old Style" w:hAnsi="Bookman Old Style"/>
          </w:rPr>
          <w:t>Масштаб 1: 5 000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22" w:history="1">
        <w:r w:rsidR="004B57E3" w:rsidRPr="00A17205">
          <w:rPr>
            <w:rStyle w:val="ad"/>
            <w:rFonts w:ascii="Bookman Old Style" w:hAnsi="Bookman Old Style"/>
          </w:rPr>
          <w:t>Ст.48. Карта градостроительного зонирования и зон с особыми условиями  использования территории д. Ельничная и с. Старая Кузурба Малоимышского сельсовета.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B57E3" w:rsidRDefault="00722BB2">
      <w:pPr>
        <w:pStyle w:val="25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501114523" w:history="1">
        <w:r w:rsidR="004B57E3" w:rsidRPr="00A17205">
          <w:rPr>
            <w:rStyle w:val="ad"/>
            <w:rFonts w:ascii="Bookman Old Style" w:hAnsi="Bookman Old Style"/>
          </w:rPr>
          <w:t>Масштаб 1: 5 000</w:t>
        </w:r>
        <w:r w:rsidR="004B57E3">
          <w:rPr>
            <w:webHidden/>
          </w:rPr>
          <w:tab/>
        </w:r>
        <w:r>
          <w:rPr>
            <w:webHidden/>
          </w:rPr>
          <w:fldChar w:fldCharType="begin"/>
        </w:r>
        <w:r w:rsidR="004B57E3">
          <w:rPr>
            <w:webHidden/>
          </w:rPr>
          <w:instrText xml:space="preserve"> PAGEREF _Toc501114523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2E7C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DD170E" w:rsidRPr="004A6089" w:rsidRDefault="00722BB2" w:rsidP="00DD170E">
      <w:pPr>
        <w:pStyle w:val="ConsNormal"/>
        <w:widowControl/>
        <w:spacing w:line="20" w:lineRule="atLeast"/>
        <w:ind w:right="0" w:firstLine="540"/>
        <w:rPr>
          <w:rFonts w:ascii="Bookman Old Style" w:hAnsi="Bookman Old Style" w:cs="Times New Roman"/>
          <w:bCs/>
          <w:sz w:val="26"/>
          <w:szCs w:val="26"/>
          <w:u w:val="single"/>
          <w:lang w:eastAsia="en-US"/>
        </w:rPr>
        <w:sectPr w:rsidR="00DD170E" w:rsidRPr="004A6089" w:rsidSect="00514612">
          <w:footerReference w:type="even" r:id="rId10"/>
          <w:footerReference w:type="default" r:id="rId11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 w:rsidRPr="004A6089">
        <w:rPr>
          <w:rFonts w:ascii="Bookman Old Style" w:hAnsi="Bookman Old Style" w:cs="Times New Roman"/>
          <w:sz w:val="26"/>
          <w:szCs w:val="26"/>
        </w:rPr>
        <w:fldChar w:fldCharType="end"/>
      </w:r>
    </w:p>
    <w:p w:rsidR="005825C0" w:rsidRPr="004A6089" w:rsidRDefault="005825C0" w:rsidP="005825C0">
      <w:pPr>
        <w:pStyle w:val="2"/>
        <w:spacing w:before="0" w:after="0"/>
        <w:ind w:firstLine="0"/>
        <w:rPr>
          <w:rFonts w:ascii="Bookman Old Style" w:hAnsi="Bookman Old Style"/>
          <w:sz w:val="26"/>
          <w:szCs w:val="26"/>
        </w:rPr>
      </w:pPr>
      <w:bookmarkStart w:id="1" w:name="_Toc501114452"/>
      <w:r w:rsidRPr="004A6089">
        <w:rPr>
          <w:rFonts w:ascii="Bookman Old Style" w:hAnsi="Bookman Old Style"/>
          <w:sz w:val="26"/>
          <w:szCs w:val="26"/>
        </w:rPr>
        <w:lastRenderedPageBreak/>
        <w:t>Глава I. Порядок применения Правил землепользования</w:t>
      </w:r>
      <w:bookmarkEnd w:id="1"/>
      <w:r w:rsidRPr="004A6089">
        <w:rPr>
          <w:rFonts w:ascii="Bookman Old Style" w:hAnsi="Bookman Old Style"/>
          <w:sz w:val="26"/>
          <w:szCs w:val="26"/>
        </w:rPr>
        <w:t xml:space="preserve"> </w:t>
      </w:r>
    </w:p>
    <w:p w:rsidR="005825C0" w:rsidRPr="004A6089" w:rsidRDefault="005825C0" w:rsidP="005825C0">
      <w:pPr>
        <w:pStyle w:val="2"/>
        <w:spacing w:before="0" w:after="0"/>
        <w:ind w:firstLine="0"/>
        <w:rPr>
          <w:rFonts w:ascii="Bookman Old Style" w:hAnsi="Bookman Old Style"/>
          <w:sz w:val="26"/>
          <w:szCs w:val="26"/>
        </w:rPr>
      </w:pPr>
      <w:bookmarkStart w:id="2" w:name="_Toc501114453"/>
      <w:r w:rsidRPr="004A6089">
        <w:rPr>
          <w:rFonts w:ascii="Bookman Old Style" w:hAnsi="Bookman Old Style"/>
          <w:sz w:val="26"/>
          <w:szCs w:val="26"/>
        </w:rPr>
        <w:t>и застройки и внесения в них изменений.</w:t>
      </w:r>
      <w:bookmarkEnd w:id="2"/>
    </w:p>
    <w:p w:rsidR="005825C0" w:rsidRPr="004A6089" w:rsidRDefault="005825C0" w:rsidP="005825C0">
      <w:pPr>
        <w:pStyle w:val="2"/>
        <w:spacing w:before="0" w:after="0"/>
        <w:ind w:firstLine="0"/>
        <w:rPr>
          <w:rFonts w:ascii="Bookman Old Style" w:hAnsi="Bookman Old Style"/>
          <w:sz w:val="26"/>
          <w:szCs w:val="26"/>
        </w:rPr>
      </w:pPr>
      <w:bookmarkStart w:id="3" w:name="_Toc501114454"/>
      <w:r w:rsidRPr="004A6089">
        <w:rPr>
          <w:rFonts w:ascii="Bookman Old Style" w:hAnsi="Bookman Old Style"/>
          <w:sz w:val="26"/>
          <w:szCs w:val="26"/>
        </w:rPr>
        <w:t>Раздел I. Регулирование землепользования</w:t>
      </w:r>
      <w:bookmarkEnd w:id="3"/>
      <w:r w:rsidRPr="004A6089">
        <w:rPr>
          <w:rFonts w:ascii="Bookman Old Style" w:hAnsi="Bookman Old Style"/>
          <w:sz w:val="26"/>
          <w:szCs w:val="26"/>
        </w:rPr>
        <w:t xml:space="preserve"> </w:t>
      </w:r>
    </w:p>
    <w:p w:rsidR="005825C0" w:rsidRPr="004A6089" w:rsidRDefault="005825C0" w:rsidP="005825C0">
      <w:pPr>
        <w:pStyle w:val="2"/>
        <w:spacing w:before="0" w:after="0"/>
        <w:ind w:firstLine="0"/>
        <w:rPr>
          <w:rFonts w:ascii="Bookman Old Style" w:hAnsi="Bookman Old Style"/>
          <w:bCs/>
          <w:sz w:val="26"/>
          <w:szCs w:val="26"/>
        </w:rPr>
      </w:pPr>
      <w:bookmarkStart w:id="4" w:name="_Toc501114455"/>
      <w:r w:rsidRPr="004A6089">
        <w:rPr>
          <w:rFonts w:ascii="Bookman Old Style" w:hAnsi="Bookman Old Style"/>
          <w:sz w:val="26"/>
          <w:szCs w:val="26"/>
        </w:rPr>
        <w:t>и застройки органами местного самоуправления</w:t>
      </w:r>
      <w:bookmarkEnd w:id="4"/>
    </w:p>
    <w:p w:rsidR="005825C0" w:rsidRPr="004A6089" w:rsidRDefault="005825C0" w:rsidP="005825C0">
      <w:pPr>
        <w:pStyle w:val="2"/>
        <w:spacing w:before="0" w:after="0"/>
        <w:ind w:firstLine="0"/>
        <w:rPr>
          <w:rFonts w:ascii="Bookman Old Style" w:hAnsi="Bookman Old Style"/>
          <w:sz w:val="26"/>
          <w:szCs w:val="26"/>
        </w:rPr>
      </w:pPr>
      <w:bookmarkStart w:id="5" w:name="_Toc501114456"/>
      <w:r w:rsidRPr="004A6089">
        <w:rPr>
          <w:rFonts w:ascii="Bookman Old Style" w:hAnsi="Bookman Old Style"/>
          <w:sz w:val="26"/>
          <w:szCs w:val="26"/>
        </w:rPr>
        <w:t>Часть I.  Общие положения о регулировании землепользования и застройки</w:t>
      </w:r>
      <w:bookmarkEnd w:id="5"/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pStyle w:val="3"/>
        <w:spacing w:before="0" w:after="0" w:line="360" w:lineRule="auto"/>
        <w:ind w:firstLine="540"/>
        <w:rPr>
          <w:rFonts w:ascii="Bookman Old Style" w:hAnsi="Bookman Old Style"/>
          <w:sz w:val="26"/>
          <w:szCs w:val="26"/>
        </w:rPr>
      </w:pPr>
      <w:bookmarkStart w:id="6" w:name="_Toc345856456"/>
      <w:bookmarkStart w:id="7" w:name="_Toc501114457"/>
      <w:r w:rsidRPr="004A6089">
        <w:rPr>
          <w:rFonts w:ascii="Bookman Old Style" w:hAnsi="Bookman Old Style"/>
          <w:sz w:val="26"/>
          <w:szCs w:val="26"/>
        </w:rPr>
        <w:t>Ст.1. Методы регулирования землепользования и застройки</w:t>
      </w:r>
      <w:bookmarkEnd w:id="6"/>
      <w:bookmarkEnd w:id="7"/>
    </w:p>
    <w:p w:rsidR="005825C0" w:rsidRPr="004A6089" w:rsidRDefault="005825C0" w:rsidP="005825C0">
      <w:pPr>
        <w:pStyle w:val="ConsNormal"/>
        <w:widowControl/>
        <w:spacing w:after="120" w:line="20" w:lineRule="atLeast"/>
        <w:ind w:right="0" w:firstLine="539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Органы местного самоуправления муниципального образования осуществляют регулирование  землепользования и застройки  терр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тории  муниципального образования сельского поселения  </w:t>
      </w:r>
      <w:r w:rsidR="00322F66" w:rsidRPr="004A6089">
        <w:rPr>
          <w:rFonts w:ascii="Bookman Old Style" w:hAnsi="Bookman Old Style" w:cs="Times New Roman"/>
          <w:sz w:val="26"/>
          <w:szCs w:val="26"/>
        </w:rPr>
        <w:t>Мал</w:t>
      </w:r>
      <w:r w:rsidR="00322F66" w:rsidRPr="004A6089">
        <w:rPr>
          <w:rFonts w:ascii="Bookman Old Style" w:hAnsi="Bookman Old Style" w:cs="Times New Roman"/>
          <w:sz w:val="26"/>
          <w:szCs w:val="26"/>
        </w:rPr>
        <w:t>о</w:t>
      </w:r>
      <w:r w:rsidR="00322F66" w:rsidRPr="004A6089">
        <w:rPr>
          <w:rFonts w:ascii="Bookman Old Style" w:hAnsi="Bookman Old Style" w:cs="Times New Roman"/>
          <w:sz w:val="26"/>
          <w:szCs w:val="26"/>
        </w:rPr>
        <w:t>имышского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 сельсовета (далее – Поселения) посредством разработки, согласования, утверждения, внесения изменений и дополнений, а также обеспечения исполнения требований документа территориал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ного планирования Поселения – Правил землепользования и застро</w:t>
      </w:r>
      <w:r w:rsidRPr="004A6089">
        <w:rPr>
          <w:rFonts w:ascii="Bookman Old Style" w:hAnsi="Bookman Old Style" w:cs="Times New Roman"/>
          <w:sz w:val="26"/>
          <w:szCs w:val="26"/>
        </w:rPr>
        <w:t>й</w:t>
      </w:r>
      <w:r w:rsidRPr="004A6089">
        <w:rPr>
          <w:rFonts w:ascii="Bookman Old Style" w:hAnsi="Bookman Old Style" w:cs="Times New Roman"/>
          <w:sz w:val="26"/>
          <w:szCs w:val="26"/>
        </w:rPr>
        <w:t>ки Поселения (далее – Правил) с учетом полномочий в области град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строительной деятельности.</w:t>
      </w:r>
    </w:p>
    <w:p w:rsidR="005825C0" w:rsidRPr="004A6089" w:rsidRDefault="005825C0" w:rsidP="005825C0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Полномочия органов местного самоуправления Поселения в сф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ре регулирования землепользования и застройки территории Посел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ния могут быть переданы полностью или частично органам местного самоуправления Ужурского района Красноярского края (далее - Ра</w:t>
      </w:r>
      <w:r w:rsidRPr="004A6089">
        <w:rPr>
          <w:rFonts w:ascii="Bookman Old Style" w:hAnsi="Bookman Old Style"/>
          <w:sz w:val="26"/>
          <w:szCs w:val="26"/>
          <w:lang w:eastAsia="ru-RU"/>
        </w:rPr>
        <w:t>й</w:t>
      </w:r>
      <w:r w:rsidRPr="004A6089">
        <w:rPr>
          <w:rFonts w:ascii="Bookman Old Style" w:hAnsi="Bookman Old Style"/>
          <w:sz w:val="26"/>
          <w:szCs w:val="26"/>
          <w:lang w:eastAsia="ru-RU"/>
        </w:rPr>
        <w:t>она) по взаимному соглашению за счет межбюджетных трансфертов, предоставляемых из бюджета Поселения в бюджет Района в соотве</w:t>
      </w:r>
      <w:r w:rsidRPr="004A6089">
        <w:rPr>
          <w:rFonts w:ascii="Bookman Old Style" w:hAnsi="Bookman Old Style"/>
          <w:sz w:val="26"/>
          <w:szCs w:val="26"/>
          <w:lang w:eastAsia="ru-RU"/>
        </w:rPr>
        <w:t>т</w:t>
      </w:r>
      <w:r w:rsidRPr="004A6089">
        <w:rPr>
          <w:rFonts w:ascii="Bookman Old Style" w:hAnsi="Bookman Old Style"/>
          <w:sz w:val="26"/>
          <w:szCs w:val="26"/>
          <w:lang w:eastAsia="ru-RU"/>
        </w:rPr>
        <w:t xml:space="preserve">ствии с Бюджетным </w:t>
      </w:r>
      <w:hyperlink r:id="rId12" w:history="1">
        <w:r w:rsidRPr="004A6089">
          <w:rPr>
            <w:rFonts w:ascii="Bookman Old Style" w:hAnsi="Bookman Old Style"/>
            <w:sz w:val="26"/>
            <w:szCs w:val="26"/>
            <w:lang w:eastAsia="ru-RU"/>
          </w:rPr>
          <w:t>кодексом</w:t>
        </w:r>
      </w:hyperlink>
      <w:r w:rsidRPr="004A6089">
        <w:rPr>
          <w:rFonts w:ascii="Bookman Old Style" w:hAnsi="Bookman Old Style"/>
          <w:sz w:val="26"/>
          <w:szCs w:val="26"/>
          <w:lang w:eastAsia="ru-RU"/>
        </w:rPr>
        <w:t xml:space="preserve"> Российской Федерации. </w:t>
      </w:r>
    </w:p>
    <w:p w:rsidR="005825C0" w:rsidRPr="004A6089" w:rsidRDefault="005825C0" w:rsidP="005825C0">
      <w:pPr>
        <w:pStyle w:val="ConsNormal"/>
        <w:widowControl/>
        <w:spacing w:after="120" w:line="20" w:lineRule="atLeast"/>
        <w:ind w:right="0" w:firstLine="539"/>
        <w:jc w:val="both"/>
        <w:rPr>
          <w:rFonts w:ascii="Bookman Old Style" w:hAnsi="Bookman Old Style" w:cs="Times New Roman"/>
          <w:sz w:val="26"/>
          <w:szCs w:val="26"/>
        </w:rPr>
      </w:pPr>
    </w:p>
    <w:p w:rsidR="005825C0" w:rsidRPr="004A6089" w:rsidRDefault="005825C0" w:rsidP="005825C0">
      <w:pPr>
        <w:pStyle w:val="3"/>
        <w:spacing w:before="0" w:after="120" w:line="20" w:lineRule="atLeast"/>
        <w:ind w:firstLine="539"/>
        <w:rPr>
          <w:rFonts w:ascii="Bookman Old Style" w:hAnsi="Bookman Old Style"/>
          <w:bCs/>
          <w:sz w:val="26"/>
          <w:szCs w:val="26"/>
        </w:rPr>
      </w:pPr>
      <w:bookmarkStart w:id="8" w:name="_Toc345856457"/>
      <w:bookmarkStart w:id="9" w:name="_Toc501114458"/>
      <w:r w:rsidRPr="004A6089">
        <w:rPr>
          <w:rFonts w:ascii="Bookman Old Style" w:hAnsi="Bookman Old Style"/>
          <w:sz w:val="26"/>
          <w:szCs w:val="26"/>
        </w:rPr>
        <w:t>Ст.2. Внесение дополнений и изменений в градостроител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ную документацию и Правила</w:t>
      </w:r>
      <w:bookmarkEnd w:id="8"/>
      <w:bookmarkEnd w:id="9"/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>Не допускается внесение дополнений и изменений в утвержде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н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ные градостроительную документацию и Правила, ухудшающих комфортность среды жизнедеятельности правообладателей недвиж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и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мости и снижающих рыночную стоимость этой недвижимости, в их числе: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>1) увеличение плотности существующей и запланированной з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а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стройки, предусмотренной утвержденными градостроительной док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у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ментацией и Правилами;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>2) повышение этажности существующей и запланированной з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а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стройки, предусмотренной утвержденными градостроительной док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у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ментацией и Правилами;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>3) изменения функционального и градостроительного зониров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а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ния территории Поселения, предусмотренные Правилами, закл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ю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чающиеся в сокращении площадей или упразднения территорий функциональных или территориальных зон ландшафтов, лесов всех категорий, парковых, рекреационных, скверов, бульваров, а также любых иных мест существующего или планируемого размещения многолетних зеленых насаждений;</w:t>
      </w:r>
    </w:p>
    <w:p w:rsidR="005825C0" w:rsidRPr="004A6089" w:rsidRDefault="005825C0" w:rsidP="005825C0">
      <w:pPr>
        <w:pStyle w:val="ConsNormal"/>
        <w:widowControl/>
        <w:spacing w:after="120" w:line="20" w:lineRule="atLeast"/>
        <w:ind w:right="0" w:firstLine="539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lastRenderedPageBreak/>
        <w:t>4) размещение любых, не предусмотренных утвержденными гр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а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достроительной документацией и Правилами, предприятий любого класса вредности.</w:t>
      </w:r>
    </w:p>
    <w:p w:rsidR="005825C0" w:rsidRPr="004A6089" w:rsidRDefault="005825C0" w:rsidP="005825C0">
      <w:pPr>
        <w:pStyle w:val="ConsNormal"/>
        <w:widowControl/>
        <w:spacing w:after="120" w:line="20" w:lineRule="atLeast"/>
        <w:ind w:right="0" w:firstLine="539"/>
        <w:jc w:val="both"/>
        <w:rPr>
          <w:rFonts w:ascii="Bookman Old Style" w:hAnsi="Bookman Old Style" w:cs="Times New Roman"/>
          <w:bCs/>
          <w:sz w:val="26"/>
          <w:szCs w:val="26"/>
        </w:rPr>
      </w:pPr>
    </w:p>
    <w:p w:rsidR="005825C0" w:rsidRPr="004A6089" w:rsidRDefault="005825C0" w:rsidP="005825C0">
      <w:pPr>
        <w:pStyle w:val="2"/>
        <w:spacing w:before="0" w:after="0" w:line="20" w:lineRule="atLeast"/>
        <w:ind w:firstLine="540"/>
        <w:rPr>
          <w:rFonts w:ascii="Bookman Old Style" w:hAnsi="Bookman Old Style"/>
          <w:sz w:val="26"/>
          <w:szCs w:val="26"/>
        </w:rPr>
      </w:pPr>
      <w:bookmarkStart w:id="10" w:name="_Toc345856458"/>
      <w:bookmarkStart w:id="11" w:name="_Toc501114459"/>
      <w:r w:rsidRPr="004A6089">
        <w:rPr>
          <w:rFonts w:ascii="Bookman Old Style" w:hAnsi="Bookman Old Style"/>
          <w:sz w:val="26"/>
          <w:szCs w:val="26"/>
        </w:rPr>
        <w:t xml:space="preserve">Часть </w:t>
      </w:r>
      <w:r w:rsidRPr="004A6089">
        <w:rPr>
          <w:rFonts w:ascii="Bookman Old Style" w:hAnsi="Bookman Old Style"/>
          <w:sz w:val="26"/>
          <w:szCs w:val="26"/>
          <w:lang w:val="en-US"/>
        </w:rPr>
        <w:t>II</w:t>
      </w:r>
      <w:r w:rsidRPr="004A6089">
        <w:rPr>
          <w:rFonts w:ascii="Bookman Old Style" w:hAnsi="Bookman Old Style"/>
          <w:sz w:val="26"/>
          <w:szCs w:val="26"/>
        </w:rPr>
        <w:t>. Правила землепользования и застройки</w:t>
      </w:r>
      <w:bookmarkEnd w:id="10"/>
      <w:bookmarkEnd w:id="11"/>
    </w:p>
    <w:p w:rsidR="005825C0" w:rsidRPr="004A6089" w:rsidRDefault="005825C0" w:rsidP="005825C0">
      <w:pPr>
        <w:pStyle w:val="3"/>
        <w:spacing w:before="0" w:after="100" w:afterAutospacing="1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12" w:name="_Toc101943615"/>
      <w:bookmarkStart w:id="13" w:name="_Toc345856459"/>
      <w:bookmarkStart w:id="14" w:name="_Toc501114460"/>
      <w:r w:rsidRPr="004A6089">
        <w:rPr>
          <w:rFonts w:ascii="Bookman Old Style" w:hAnsi="Bookman Old Style"/>
          <w:sz w:val="26"/>
          <w:szCs w:val="26"/>
        </w:rPr>
        <w:t>Ст.3. Правовые основания введения Правил</w:t>
      </w:r>
      <w:bookmarkEnd w:id="12"/>
      <w:bookmarkEnd w:id="13"/>
      <w:bookmarkEnd w:id="14"/>
      <w:r w:rsidRPr="004A6089">
        <w:rPr>
          <w:rFonts w:ascii="Bookman Old Style" w:hAnsi="Bookman Old Style"/>
          <w:sz w:val="26"/>
          <w:szCs w:val="26"/>
        </w:rPr>
        <w:t xml:space="preserve"> 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>Настоящие Правила разработаны в соответствии с Градостро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и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тельным кодексом Российской Федерации, Федеральным законом «Об общих принципах организации  местного самоуправления в Росси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й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ской Федерации», Земельным кодексом Российской федерации,  з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а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коном  Российской  Федерации  «Об  особо  охраняемых   природных территориях», законом Красноярского края № 13-3034 от 18.02.2005г. и  иными  законами  и  нормативными  правовыми  а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к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тами Российской Федерации, Красноярского края, нормативными   правовыми   актами   органов местного самоуправления Поселения, Района, а также в  соответствии с утвержденной  градостроительной   документацией, определяющей основные  направления   развития Поселения – его Генпланом.</w:t>
      </w:r>
    </w:p>
    <w:p w:rsidR="005825C0" w:rsidRPr="004A6089" w:rsidRDefault="005825C0" w:rsidP="005825C0">
      <w:pPr>
        <w:pStyle w:val="3"/>
        <w:spacing w:before="0" w:after="100" w:afterAutospacing="1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15" w:name="_Toc345856460"/>
    </w:p>
    <w:p w:rsidR="005825C0" w:rsidRPr="004A6089" w:rsidRDefault="005825C0" w:rsidP="005825C0">
      <w:pPr>
        <w:pStyle w:val="3"/>
        <w:spacing w:before="0" w:after="100" w:afterAutospacing="1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16" w:name="_Toc501114461"/>
      <w:r w:rsidRPr="004A6089">
        <w:rPr>
          <w:rFonts w:ascii="Bookman Old Style" w:hAnsi="Bookman Old Style"/>
          <w:sz w:val="26"/>
          <w:szCs w:val="26"/>
        </w:rPr>
        <w:t>Ст.4. Основные понятия и определения</w:t>
      </w:r>
      <w:bookmarkEnd w:id="15"/>
      <w:bookmarkEnd w:id="16"/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  <w:u w:val="single"/>
        </w:rPr>
      </w:pPr>
      <w:r w:rsidRPr="004A6089">
        <w:rPr>
          <w:rFonts w:ascii="Bookman Old Style" w:hAnsi="Bookman Old Style"/>
          <w:sz w:val="26"/>
          <w:szCs w:val="26"/>
          <w:u w:val="single"/>
        </w:rPr>
        <w:t xml:space="preserve">Основные понятия, используемые в настоящих Правилах: 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блокированный жилой дом </w:t>
      </w:r>
      <w:r w:rsidRPr="004A6089">
        <w:rPr>
          <w:rFonts w:ascii="Bookman Old Style" w:hAnsi="Bookman Old Style"/>
          <w:sz w:val="26"/>
          <w:szCs w:val="26"/>
        </w:rPr>
        <w:t>- здание квартирного типа, с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стоящее из двух и более квартир, каждая из которых имеет изолир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ванный вход и доступ на неделимый земельный участок общего дол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вого пользования;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боковая граница земельного участка</w:t>
      </w:r>
      <w:r w:rsidRPr="004A6089">
        <w:rPr>
          <w:rFonts w:ascii="Bookman Old Style" w:hAnsi="Bookman Old Style"/>
          <w:sz w:val="26"/>
          <w:szCs w:val="26"/>
        </w:rPr>
        <w:t xml:space="preserve"> - граница, разделяющая два соседних земельных участка;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высота строения</w:t>
      </w:r>
      <w:r w:rsidRPr="004A6089">
        <w:rPr>
          <w:rFonts w:ascii="Bookman Old Style" w:hAnsi="Bookman Old Style"/>
          <w:sz w:val="26"/>
          <w:szCs w:val="26"/>
        </w:rPr>
        <w:t xml:space="preserve"> - расстояние по вертикали, измеренное от проектной отметки земли до наивысшей точки плоской крыши или до наивысшей точки конька скатной крыши;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глубина земельного участка </w:t>
      </w:r>
      <w:r w:rsidRPr="004A6089">
        <w:rPr>
          <w:rFonts w:ascii="Bookman Old Style" w:hAnsi="Bookman Old Style"/>
          <w:sz w:val="26"/>
          <w:szCs w:val="26"/>
        </w:rPr>
        <w:t>- расстояние от лицевой до за</w:t>
      </w:r>
      <w:r w:rsidRPr="004A6089">
        <w:rPr>
          <w:rFonts w:ascii="Bookman Old Style" w:hAnsi="Bookman Old Style"/>
          <w:sz w:val="26"/>
          <w:szCs w:val="26"/>
        </w:rPr>
        <w:t>д</w:t>
      </w:r>
      <w:r w:rsidRPr="004A6089">
        <w:rPr>
          <w:rFonts w:ascii="Bookman Old Style" w:hAnsi="Bookman Old Style"/>
          <w:sz w:val="26"/>
          <w:szCs w:val="26"/>
        </w:rPr>
        <w:t>ней границы земельного участка;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градостроительная документация</w:t>
      </w:r>
      <w:r w:rsidRPr="004A6089">
        <w:rPr>
          <w:rFonts w:ascii="Bookman Old Style" w:hAnsi="Bookman Old Style"/>
          <w:sz w:val="26"/>
          <w:szCs w:val="26"/>
        </w:rPr>
        <w:t xml:space="preserve"> – документы территор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ального планирования (Генплан), документация по планировке те</w:t>
      </w:r>
      <w:r w:rsidRPr="004A6089">
        <w:rPr>
          <w:rFonts w:ascii="Bookman Old Style" w:hAnsi="Bookman Old Style"/>
          <w:sz w:val="26"/>
          <w:szCs w:val="26"/>
        </w:rPr>
        <w:t>р</w:t>
      </w:r>
      <w:r w:rsidRPr="004A6089">
        <w:rPr>
          <w:rFonts w:ascii="Bookman Old Style" w:hAnsi="Bookman Old Style"/>
          <w:sz w:val="26"/>
          <w:szCs w:val="26"/>
        </w:rPr>
        <w:t>ритории Поселения (проекты планировки, проекты межевания, гр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достроительные планы земельных участков), разрабатываемые на о</w:t>
      </w:r>
      <w:r w:rsidRPr="004A6089">
        <w:rPr>
          <w:rFonts w:ascii="Bookman Old Style" w:hAnsi="Bookman Old Style"/>
          <w:sz w:val="26"/>
          <w:szCs w:val="26"/>
        </w:rPr>
        <w:t>с</w:t>
      </w:r>
      <w:r w:rsidRPr="004A6089">
        <w:rPr>
          <w:rFonts w:ascii="Bookman Old Style" w:hAnsi="Bookman Old Style"/>
          <w:sz w:val="26"/>
          <w:szCs w:val="26"/>
        </w:rPr>
        <w:t>новании заданий на их разработку и в соответствии с градостро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 xml:space="preserve">тельными, экологическими и иными техническими регламентами; 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градостроительное зонирование </w:t>
      </w:r>
      <w:r w:rsidRPr="004A6089">
        <w:rPr>
          <w:rFonts w:ascii="Bookman Old Style" w:hAnsi="Bookman Old Style"/>
          <w:sz w:val="26"/>
          <w:szCs w:val="26"/>
        </w:rPr>
        <w:t>– зонирование территории Поселения в целях определения территориальных зон и установления градостроительных регламентов;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lastRenderedPageBreak/>
        <w:t>градостроительный план</w:t>
      </w:r>
      <w:r w:rsidRPr="004A6089">
        <w:rPr>
          <w:rFonts w:ascii="Bookman Old Style" w:hAnsi="Bookman Old Style"/>
          <w:sz w:val="26"/>
          <w:szCs w:val="26"/>
        </w:rPr>
        <w:t xml:space="preserve">  </w:t>
      </w:r>
      <w:r w:rsidRPr="004A6089">
        <w:rPr>
          <w:rFonts w:ascii="Bookman Old Style" w:hAnsi="Bookman Old Style"/>
          <w:b/>
          <w:sz w:val="26"/>
          <w:szCs w:val="26"/>
        </w:rPr>
        <w:t>земельного участка</w:t>
      </w:r>
      <w:r w:rsidRPr="004A6089">
        <w:rPr>
          <w:rFonts w:ascii="Bookman Old Style" w:hAnsi="Bookman Old Style"/>
          <w:sz w:val="26"/>
          <w:szCs w:val="26"/>
        </w:rPr>
        <w:t xml:space="preserve"> – вид док</w:t>
      </w:r>
      <w:r w:rsidRPr="004A6089">
        <w:rPr>
          <w:rFonts w:ascii="Bookman Old Style" w:hAnsi="Bookman Old Style"/>
          <w:sz w:val="26"/>
          <w:szCs w:val="26"/>
        </w:rPr>
        <w:t>у</w:t>
      </w:r>
      <w:r w:rsidRPr="004A6089">
        <w:rPr>
          <w:rFonts w:ascii="Bookman Old Style" w:hAnsi="Bookman Old Style"/>
          <w:sz w:val="26"/>
          <w:szCs w:val="26"/>
        </w:rPr>
        <w:t>ментации по планировке территории, проекты которого подготавл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ваются применительно к застроенным или предназначенным для строительства, реконструкции объектов капитального строительства земельным участкам;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градостроительный регламент</w:t>
      </w:r>
      <w:r w:rsidRPr="004A6089">
        <w:rPr>
          <w:rFonts w:ascii="Bookman Old Style" w:hAnsi="Bookman Old Style"/>
          <w:sz w:val="26"/>
          <w:szCs w:val="26"/>
        </w:rPr>
        <w:t xml:space="preserve"> – устанавливаемые в границах соответствующей территориальной зоны виды разрешенного испол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а также ограничения использования земельных учас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 xml:space="preserve">ков и объектов капитального строительства; 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двор </w:t>
      </w:r>
      <w:r w:rsidRPr="004A6089">
        <w:rPr>
          <w:rFonts w:ascii="Bookman Old Style" w:hAnsi="Bookman Old Style"/>
          <w:sz w:val="26"/>
          <w:szCs w:val="26"/>
        </w:rPr>
        <w:t>- незастроенные части земельного участка, расположе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ные между стенами зданий и границами земельного участка;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дом жилой индивидуальный</w:t>
      </w:r>
      <w:r w:rsidRPr="004A6089">
        <w:rPr>
          <w:rFonts w:ascii="Bookman Old Style" w:hAnsi="Bookman Old Style"/>
          <w:sz w:val="26"/>
          <w:szCs w:val="26"/>
        </w:rPr>
        <w:t xml:space="preserve"> – жилой дом, предназначенный для проживания одной семьи;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 xml:space="preserve">дом жилой усадебной застройки – </w:t>
      </w:r>
      <w:r w:rsidRPr="004A6089">
        <w:rPr>
          <w:rFonts w:ascii="Bookman Old Style" w:hAnsi="Bookman Old Style"/>
          <w:sz w:val="26"/>
          <w:szCs w:val="26"/>
        </w:rPr>
        <w:t xml:space="preserve">одноквартирный отдельно стоящий индивидуальный жилой дом с приусадебным земельным участком; 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 xml:space="preserve">дома жилые блокированной застройки – </w:t>
      </w:r>
      <w:r w:rsidRPr="004A6089">
        <w:rPr>
          <w:rFonts w:ascii="Bookman Old Style" w:hAnsi="Bookman Old Style"/>
          <w:sz w:val="26"/>
          <w:szCs w:val="26"/>
        </w:rPr>
        <w:t>одноквартирные рядом стоящие и смыкающиеся в единый блок с общими внутренн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ми стенами жилые дома с прилегающими к их задним и (или) пере</w:t>
      </w:r>
      <w:r w:rsidRPr="004A6089">
        <w:rPr>
          <w:rFonts w:ascii="Bookman Old Style" w:hAnsi="Bookman Old Style"/>
          <w:sz w:val="26"/>
          <w:szCs w:val="26"/>
        </w:rPr>
        <w:t>д</w:t>
      </w:r>
      <w:r w:rsidRPr="004A6089">
        <w:rPr>
          <w:rFonts w:ascii="Bookman Old Style" w:hAnsi="Bookman Old Style"/>
          <w:sz w:val="26"/>
          <w:szCs w:val="26"/>
        </w:rPr>
        <w:t xml:space="preserve">ним фасадам земельными участками; 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дом жилой  двухквартирный</w:t>
      </w:r>
      <w:r w:rsidRPr="004A6089">
        <w:rPr>
          <w:rFonts w:ascii="Bookman Old Style" w:hAnsi="Bookman Old Style"/>
          <w:sz w:val="26"/>
          <w:szCs w:val="26"/>
        </w:rPr>
        <w:t xml:space="preserve"> – жилой дом, предназначенный для проживания двух семей;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дома малой этажности </w:t>
      </w:r>
      <w:r w:rsidRPr="004A6089">
        <w:rPr>
          <w:rFonts w:ascii="Bookman Old Style" w:hAnsi="Bookman Old Style"/>
          <w:sz w:val="26"/>
          <w:szCs w:val="26"/>
        </w:rPr>
        <w:t>- здания высотой до 3 этажей включ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тельно;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задняя граница земельного участка</w:t>
      </w:r>
      <w:r w:rsidRPr="004A6089">
        <w:rPr>
          <w:rFonts w:ascii="Bookman Old Style" w:hAnsi="Bookman Old Style"/>
          <w:sz w:val="26"/>
          <w:szCs w:val="26"/>
        </w:rPr>
        <w:t xml:space="preserve"> - граница, противоп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ложная лицевой границе земельного участка;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здание</w:t>
      </w:r>
      <w:r w:rsidRPr="004A6089">
        <w:rPr>
          <w:rFonts w:ascii="Bookman Old Style" w:hAnsi="Bookman Old Style"/>
          <w:sz w:val="26"/>
          <w:szCs w:val="26"/>
        </w:rPr>
        <w:t xml:space="preserve"> - сооружение с крышей и ограждающими конструкци</w:t>
      </w:r>
      <w:r w:rsidRPr="004A6089">
        <w:rPr>
          <w:rFonts w:ascii="Bookman Old Style" w:hAnsi="Bookman Old Style"/>
          <w:sz w:val="26"/>
          <w:szCs w:val="26"/>
        </w:rPr>
        <w:t>я</w:t>
      </w:r>
      <w:r w:rsidRPr="004A6089">
        <w:rPr>
          <w:rFonts w:ascii="Bookman Old Style" w:hAnsi="Bookman Old Style"/>
          <w:sz w:val="26"/>
          <w:szCs w:val="26"/>
        </w:rPr>
        <w:t>ми, предназначенное для создания ограниченного пространства в ц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лях проживания, различных видов деятельности, хранения матери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лов и иных предметов;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земельный участок </w:t>
      </w:r>
      <w:r w:rsidRPr="004A6089">
        <w:rPr>
          <w:rFonts w:ascii="Bookman Old Style" w:hAnsi="Bookman Old Style"/>
          <w:sz w:val="26"/>
          <w:szCs w:val="26"/>
        </w:rPr>
        <w:t>– часть поверхности земли (в том числе поверхностный почвенный слой), границы которого описаны и уд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стоверены в установленном порядке;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изменение объектов недвижимости </w:t>
      </w:r>
      <w:r w:rsidRPr="004A6089">
        <w:rPr>
          <w:rFonts w:ascii="Bookman Old Style" w:hAnsi="Bookman Old Style"/>
          <w:sz w:val="26"/>
          <w:szCs w:val="26"/>
        </w:rPr>
        <w:t>- изменение вида и</w:t>
      </w:r>
      <w:r w:rsidRPr="004A6089">
        <w:rPr>
          <w:rFonts w:ascii="Bookman Old Style" w:hAnsi="Bookman Old Style"/>
          <w:sz w:val="26"/>
          <w:szCs w:val="26"/>
        </w:rPr>
        <w:t>с</w:t>
      </w:r>
      <w:r w:rsidRPr="004A6089">
        <w:rPr>
          <w:rFonts w:ascii="Bookman Old Style" w:hAnsi="Bookman Old Style"/>
          <w:sz w:val="26"/>
          <w:szCs w:val="26"/>
        </w:rPr>
        <w:t>пользования и (или) предельных параметров разрешенного строител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ства объектов недвижимости в пределах, установленных градостро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 xml:space="preserve">тельными регламентами соответствующих территориальных зон; 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квартира</w:t>
      </w:r>
      <w:r w:rsidRPr="004A6089">
        <w:rPr>
          <w:rFonts w:ascii="Bookman Old Style" w:hAnsi="Bookman Old Style"/>
          <w:sz w:val="26"/>
          <w:szCs w:val="26"/>
        </w:rPr>
        <w:t xml:space="preserve"> - помещение для проживания в жилом доме;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 xml:space="preserve">красные линии – </w:t>
      </w:r>
      <w:r w:rsidRPr="004A6089">
        <w:rPr>
          <w:rFonts w:ascii="Bookman Old Style" w:hAnsi="Bookman Old Style"/>
          <w:sz w:val="26"/>
          <w:szCs w:val="26"/>
        </w:rPr>
        <w:t>линии, обозначающие существующие, план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 xml:space="preserve">руемые (изменяемые, вновь образуемые) границы территорий общего пользования  границы земельных участков, на которых расположены </w:t>
      </w:r>
      <w:r w:rsidRPr="004A6089">
        <w:rPr>
          <w:rFonts w:ascii="Bookman Old Style" w:hAnsi="Bookman Old Style"/>
          <w:sz w:val="26"/>
          <w:szCs w:val="26"/>
        </w:rPr>
        <w:lastRenderedPageBreak/>
        <w:t>линии электропередачи, линии связи (в том числе линейно – кабел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ные сооружения), трубопроводы, автомобильные дороги, железнод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рожные линии и другие подобные сооружения (линейные объекты);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коэффициент застройки</w:t>
      </w:r>
      <w:r w:rsidRPr="004A6089">
        <w:rPr>
          <w:rFonts w:ascii="Bookman Old Style" w:hAnsi="Bookman Old Style"/>
          <w:sz w:val="26"/>
          <w:szCs w:val="26"/>
        </w:rPr>
        <w:t xml:space="preserve"> – максимально допустимая величина отношения суммарной площади земли под всеми зданиями и соор</w:t>
      </w:r>
      <w:r w:rsidRPr="004A6089">
        <w:rPr>
          <w:rFonts w:ascii="Bookman Old Style" w:hAnsi="Bookman Old Style"/>
          <w:sz w:val="26"/>
          <w:szCs w:val="26"/>
        </w:rPr>
        <w:t>у</w:t>
      </w:r>
      <w:r w:rsidRPr="004A6089">
        <w:rPr>
          <w:rFonts w:ascii="Bookman Old Style" w:hAnsi="Bookman Old Style"/>
          <w:sz w:val="26"/>
          <w:szCs w:val="26"/>
        </w:rPr>
        <w:t>жениями на земельном участке к площади земельного участка (ра</w:t>
      </w:r>
      <w:r w:rsidRPr="004A6089">
        <w:rPr>
          <w:rFonts w:ascii="Bookman Old Style" w:hAnsi="Bookman Old Style"/>
          <w:sz w:val="26"/>
          <w:szCs w:val="26"/>
        </w:rPr>
        <w:t>з</w:t>
      </w:r>
      <w:r w:rsidRPr="004A6089">
        <w:rPr>
          <w:rFonts w:ascii="Bookman Old Style" w:hAnsi="Bookman Old Style"/>
          <w:sz w:val="26"/>
          <w:szCs w:val="26"/>
        </w:rPr>
        <w:t>решенная площадь застройки земельного участка определяется у</w:t>
      </w:r>
      <w:r w:rsidRPr="004A6089">
        <w:rPr>
          <w:rFonts w:ascii="Bookman Old Style" w:hAnsi="Bookman Old Style"/>
          <w:sz w:val="26"/>
          <w:szCs w:val="26"/>
        </w:rPr>
        <w:t>м</w:t>
      </w:r>
      <w:r w:rsidRPr="004A6089">
        <w:rPr>
          <w:rFonts w:ascii="Bookman Old Style" w:hAnsi="Bookman Old Style"/>
          <w:sz w:val="26"/>
          <w:szCs w:val="26"/>
        </w:rPr>
        <w:t>ножением площади земельного участка на коэффициент застройки);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коэффициент интенсивности использования территории</w:t>
      </w:r>
      <w:r w:rsidRPr="004A6089">
        <w:rPr>
          <w:rFonts w:ascii="Bookman Old Style" w:hAnsi="Bookman Old Style"/>
          <w:sz w:val="26"/>
          <w:szCs w:val="26"/>
        </w:rPr>
        <w:t xml:space="preserve"> – максимально допустимая величина отношения общей суммарной площади помещений во всех зданиях и сооружениях на земельном участке к площади земельного участка (разрешенная общая сумма</w:t>
      </w:r>
      <w:r w:rsidRPr="004A6089">
        <w:rPr>
          <w:rFonts w:ascii="Bookman Old Style" w:hAnsi="Bookman Old Style"/>
          <w:sz w:val="26"/>
          <w:szCs w:val="26"/>
        </w:rPr>
        <w:t>р</w:t>
      </w:r>
      <w:r w:rsidRPr="004A6089">
        <w:rPr>
          <w:rFonts w:ascii="Bookman Old Style" w:hAnsi="Bookman Old Style"/>
          <w:sz w:val="26"/>
          <w:szCs w:val="26"/>
        </w:rPr>
        <w:t>ная  площадь помещений определяется умножением площади земел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ного участка на коэффициент интенсивности использования терр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тории);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коэффициент свободных территорий</w:t>
      </w:r>
      <w:r w:rsidRPr="004A6089">
        <w:rPr>
          <w:rFonts w:ascii="Bookman Old Style" w:hAnsi="Bookman Old Style"/>
          <w:sz w:val="26"/>
          <w:szCs w:val="26"/>
        </w:rPr>
        <w:t xml:space="preserve"> - минимально допу</w:t>
      </w:r>
      <w:r w:rsidRPr="004A6089">
        <w:rPr>
          <w:rFonts w:ascii="Bookman Old Style" w:hAnsi="Bookman Old Style"/>
          <w:sz w:val="26"/>
          <w:szCs w:val="26"/>
        </w:rPr>
        <w:t>с</w:t>
      </w:r>
      <w:r w:rsidRPr="004A6089">
        <w:rPr>
          <w:rFonts w:ascii="Bookman Old Style" w:hAnsi="Bookman Old Style"/>
          <w:sz w:val="26"/>
          <w:szCs w:val="26"/>
        </w:rPr>
        <w:t>тимая величина отношения площади незастроенной территории з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мельного участка к площади всего земельного участка;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линии регулирования застройки</w:t>
      </w:r>
      <w:r w:rsidRPr="004A6089">
        <w:rPr>
          <w:rFonts w:ascii="Bookman Old Style" w:hAnsi="Bookman Old Style"/>
          <w:sz w:val="26"/>
          <w:szCs w:val="26"/>
        </w:rPr>
        <w:t xml:space="preserve"> - линия, ограничивающая размещение зданий на земельном участке;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лицевая граница земельного участка</w:t>
      </w:r>
      <w:r w:rsidRPr="004A6089">
        <w:rPr>
          <w:rFonts w:ascii="Bookman Old Style" w:hAnsi="Bookman Old Style"/>
          <w:sz w:val="26"/>
          <w:szCs w:val="26"/>
        </w:rPr>
        <w:t xml:space="preserve"> - граница земельного участка, примыкающая к улице;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лицевой земельный участок</w:t>
      </w:r>
      <w:r w:rsidRPr="004A6089">
        <w:rPr>
          <w:rFonts w:ascii="Bookman Old Style" w:hAnsi="Bookman Old Style"/>
          <w:sz w:val="26"/>
          <w:szCs w:val="26"/>
        </w:rPr>
        <w:t xml:space="preserve"> - земельный участок, имеющий одну или более лицевых границ;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минимальная площадь земельного участка</w:t>
      </w:r>
      <w:r w:rsidRPr="004A6089">
        <w:rPr>
          <w:rFonts w:ascii="Bookman Old Style" w:hAnsi="Bookman Old Style"/>
          <w:sz w:val="26"/>
          <w:szCs w:val="26"/>
        </w:rPr>
        <w:t xml:space="preserve"> - наименьшая площадь земельного участка, установленная градостроительным ре</w:t>
      </w:r>
      <w:r w:rsidRPr="004A6089">
        <w:rPr>
          <w:rFonts w:ascii="Bookman Old Style" w:hAnsi="Bookman Old Style"/>
          <w:sz w:val="26"/>
          <w:szCs w:val="26"/>
        </w:rPr>
        <w:t>г</w:t>
      </w:r>
      <w:r w:rsidRPr="004A6089">
        <w:rPr>
          <w:rFonts w:ascii="Bookman Old Style" w:hAnsi="Bookman Old Style"/>
          <w:sz w:val="26"/>
          <w:szCs w:val="26"/>
        </w:rPr>
        <w:t>ламентом для определенной территориальной зоны;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многоквартирный жилой дом </w:t>
      </w:r>
      <w:r w:rsidRPr="004A6089">
        <w:rPr>
          <w:rFonts w:ascii="Bookman Old Style" w:hAnsi="Bookman Old Style"/>
          <w:sz w:val="26"/>
          <w:szCs w:val="26"/>
        </w:rPr>
        <w:t>- жилое здание, в котором б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лее 2 квартир, не имеющих отдельных входов с улицы;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объекты недвижимости </w:t>
      </w:r>
      <w:r w:rsidRPr="004A6089">
        <w:rPr>
          <w:rFonts w:ascii="Bookman Old Style" w:hAnsi="Bookman Old Style"/>
          <w:sz w:val="26"/>
          <w:szCs w:val="26"/>
        </w:rPr>
        <w:t>- объекты, в отношении которых осуществляется градостроительная деятельность и которые определ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ны в абзаце первом пункта 1 статьи 130 Гражданского кодекса Ро</w:t>
      </w:r>
      <w:r w:rsidRPr="004A6089">
        <w:rPr>
          <w:rFonts w:ascii="Bookman Old Style" w:hAnsi="Bookman Old Style"/>
          <w:sz w:val="26"/>
          <w:szCs w:val="26"/>
        </w:rPr>
        <w:t>с</w:t>
      </w:r>
      <w:r w:rsidRPr="004A6089">
        <w:rPr>
          <w:rFonts w:ascii="Bookman Old Style" w:hAnsi="Bookman Old Style"/>
          <w:sz w:val="26"/>
          <w:szCs w:val="26"/>
        </w:rPr>
        <w:t>сийской Федерации;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отступ здания </w:t>
      </w:r>
      <w:r w:rsidRPr="004A6089">
        <w:rPr>
          <w:rFonts w:ascii="Bookman Old Style" w:hAnsi="Bookman Old Style"/>
          <w:sz w:val="26"/>
          <w:szCs w:val="26"/>
        </w:rPr>
        <w:t>– расстояние между границей земельного учас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ка и фасадом  здания;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параметры</w:t>
      </w:r>
      <w:r w:rsidRPr="004A6089">
        <w:rPr>
          <w:rFonts w:ascii="Bookman Old Style" w:hAnsi="Bookman Old Style"/>
          <w:sz w:val="26"/>
          <w:szCs w:val="26"/>
        </w:rPr>
        <w:t xml:space="preserve"> -  количественные характеристики объектов н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движимости;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полустационарные архитектурные формы </w:t>
      </w:r>
      <w:r w:rsidRPr="004A6089">
        <w:rPr>
          <w:rFonts w:ascii="Bookman Old Style" w:hAnsi="Bookman Old Style"/>
          <w:sz w:val="26"/>
          <w:szCs w:val="26"/>
        </w:rPr>
        <w:t>– сборно – ра</w:t>
      </w:r>
      <w:r w:rsidRPr="004A6089">
        <w:rPr>
          <w:rFonts w:ascii="Bookman Old Style" w:hAnsi="Bookman Old Style"/>
          <w:sz w:val="26"/>
          <w:szCs w:val="26"/>
        </w:rPr>
        <w:t>з</w:t>
      </w:r>
      <w:r w:rsidRPr="004A6089">
        <w:rPr>
          <w:rFonts w:ascii="Bookman Old Style" w:hAnsi="Bookman Old Style"/>
          <w:sz w:val="26"/>
          <w:szCs w:val="26"/>
        </w:rPr>
        <w:t>борные конструкции, временно устанавливаемые на территории н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селенного пункта физическими  и юридическими лицами с их посл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дующим  демонтажом и эвакуацией в установленном органами мес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 xml:space="preserve">ного самоуправления порядке; 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проектная документация</w:t>
      </w:r>
      <w:r w:rsidRPr="004A6089">
        <w:rPr>
          <w:rFonts w:ascii="Bookman Old Style" w:hAnsi="Bookman Old Style"/>
          <w:sz w:val="26"/>
          <w:szCs w:val="26"/>
        </w:rPr>
        <w:t xml:space="preserve"> - графические и текстовые мат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риалы, определяющие объемно - планировочные, конструктивные и технические решения для строительства, реконструкции и капитал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 xml:space="preserve">ного ремонта объектов недвижимости; 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lastRenderedPageBreak/>
        <w:t>разрешенные виды использования объектов недвижим</w:t>
      </w:r>
      <w:r w:rsidRPr="004A6089">
        <w:rPr>
          <w:rFonts w:ascii="Bookman Old Style" w:hAnsi="Bookman Old Style"/>
          <w:b/>
          <w:bCs/>
          <w:sz w:val="26"/>
          <w:szCs w:val="26"/>
        </w:rPr>
        <w:t>о</w:t>
      </w:r>
      <w:r w:rsidRPr="004A6089">
        <w:rPr>
          <w:rFonts w:ascii="Bookman Old Style" w:hAnsi="Bookman Old Style"/>
          <w:b/>
          <w:bCs/>
          <w:sz w:val="26"/>
          <w:szCs w:val="26"/>
        </w:rPr>
        <w:t>сти (далее - разрешенное использование)</w:t>
      </w:r>
      <w:r w:rsidRPr="004A6089">
        <w:rPr>
          <w:rFonts w:ascii="Bookman Old Style" w:hAnsi="Bookman Old Style"/>
          <w:sz w:val="26"/>
          <w:szCs w:val="26"/>
        </w:rPr>
        <w:t xml:space="preserve"> – рекомендуемые и включенные в градостроительный регламент  определенной террит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риальной зоны виды использования объектов недвижимости;</w:t>
      </w:r>
    </w:p>
    <w:p w:rsidR="005825C0" w:rsidRPr="004A6089" w:rsidRDefault="005825C0" w:rsidP="005825C0">
      <w:pPr>
        <w:pStyle w:val="ConsPlusNormal"/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b/>
          <w:sz w:val="26"/>
          <w:szCs w:val="26"/>
        </w:rPr>
        <w:t>сервитуты публичные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 – право ограниченного пользования чужими земельными участками,  устанавливаемые законом или иным нормативным правовым актом Российской Федерации, нормативным правовым актом Красноярского края,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 с учетом резул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татов общественных слушаний;</w:t>
      </w:r>
    </w:p>
    <w:p w:rsidR="005825C0" w:rsidRPr="004A6089" w:rsidRDefault="005825C0" w:rsidP="005825C0">
      <w:pPr>
        <w:pStyle w:val="ConsPlusNormal"/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b/>
          <w:sz w:val="26"/>
          <w:szCs w:val="26"/>
        </w:rPr>
        <w:t>сервитуты частные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 – право ограниченного пользования ч</w:t>
      </w:r>
      <w:r w:rsidRPr="004A6089">
        <w:rPr>
          <w:rFonts w:ascii="Bookman Old Style" w:hAnsi="Bookman Old Style" w:cs="Times New Roman"/>
          <w:sz w:val="26"/>
          <w:szCs w:val="26"/>
        </w:rPr>
        <w:t>у</w:t>
      </w:r>
      <w:r w:rsidRPr="004A6089">
        <w:rPr>
          <w:rFonts w:ascii="Bookman Old Style" w:hAnsi="Bookman Old Style" w:cs="Times New Roman"/>
          <w:sz w:val="26"/>
          <w:szCs w:val="26"/>
        </w:rPr>
        <w:t>жими земельными участками, устанавливаемые по соглашению ме</w:t>
      </w:r>
      <w:r w:rsidRPr="004A6089">
        <w:rPr>
          <w:rFonts w:ascii="Bookman Old Style" w:hAnsi="Bookman Old Style" w:cs="Times New Roman"/>
          <w:sz w:val="26"/>
          <w:szCs w:val="26"/>
        </w:rPr>
        <w:t>ж</w:t>
      </w:r>
      <w:r w:rsidRPr="004A6089">
        <w:rPr>
          <w:rFonts w:ascii="Bookman Old Style" w:hAnsi="Bookman Old Style" w:cs="Times New Roman"/>
          <w:sz w:val="26"/>
          <w:szCs w:val="26"/>
        </w:rPr>
        <w:t>ду их собственниками;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 xml:space="preserve">территориальная зона </w:t>
      </w:r>
      <w:r w:rsidRPr="004A6089">
        <w:rPr>
          <w:rFonts w:ascii="Bookman Old Style" w:hAnsi="Bookman Old Style"/>
          <w:sz w:val="26"/>
          <w:szCs w:val="26"/>
        </w:rPr>
        <w:t>- территория, для которой устанавл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ваются градостроительные регламенты;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территориальная подзона</w:t>
      </w:r>
      <w:r w:rsidRPr="004A6089">
        <w:rPr>
          <w:rFonts w:ascii="Bookman Old Style" w:hAnsi="Bookman Old Style"/>
          <w:sz w:val="26"/>
          <w:szCs w:val="26"/>
        </w:rPr>
        <w:t xml:space="preserve"> – часть территориальной зоны с иными, чем в самой территориальной зоне предельными (минимал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ными и (или) максимальными)  размерами земельных участков и пр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дельными параметрами  разрешенного строительства;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условно разрешенные виды использования объектов н</w:t>
      </w:r>
      <w:r w:rsidRPr="004A6089">
        <w:rPr>
          <w:rFonts w:ascii="Bookman Old Style" w:hAnsi="Bookman Old Style"/>
          <w:b/>
          <w:bCs/>
          <w:sz w:val="26"/>
          <w:szCs w:val="26"/>
        </w:rPr>
        <w:t>е</w:t>
      </w:r>
      <w:r w:rsidRPr="004A6089">
        <w:rPr>
          <w:rFonts w:ascii="Bookman Old Style" w:hAnsi="Bookman Old Style"/>
          <w:b/>
          <w:bCs/>
          <w:sz w:val="26"/>
          <w:szCs w:val="26"/>
        </w:rPr>
        <w:t xml:space="preserve">движимости (далее – условно разрешенное использование) </w:t>
      </w:r>
      <w:r w:rsidRPr="004A6089">
        <w:rPr>
          <w:rFonts w:ascii="Bookman Old Style" w:hAnsi="Bookman Old Style"/>
          <w:sz w:val="26"/>
          <w:szCs w:val="26"/>
        </w:rPr>
        <w:t>– 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комендуемые при выполнении определенных условий и включенные в градостроительный регламент определенной территориальной зоны виды использования объектов недвижимости;</w:t>
      </w:r>
    </w:p>
    <w:p w:rsidR="005825C0" w:rsidRPr="004A6089" w:rsidRDefault="005825C0" w:rsidP="005825C0">
      <w:pPr>
        <w:numPr>
          <w:ilvl w:val="0"/>
          <w:numId w:val="2"/>
        </w:numPr>
        <w:tabs>
          <w:tab w:val="clear" w:pos="1260"/>
          <w:tab w:val="num" w:pos="720"/>
        </w:tabs>
        <w:spacing w:line="20" w:lineRule="atLeast"/>
        <w:ind w:left="0"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ширина земельного участка</w:t>
      </w:r>
      <w:r w:rsidRPr="004A6089">
        <w:rPr>
          <w:rFonts w:ascii="Bookman Old Style" w:hAnsi="Bookman Old Style"/>
          <w:sz w:val="26"/>
          <w:szCs w:val="26"/>
        </w:rPr>
        <w:t xml:space="preserve"> - расстояние между боковыми сторонами земельного участка, измеренное посередине между лиц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вой и задней границами участка.</w:t>
      </w:r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17" w:name="_Toc345856461"/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18" w:name="_Toc501114462"/>
      <w:r w:rsidRPr="004A6089">
        <w:rPr>
          <w:rFonts w:ascii="Bookman Old Style" w:hAnsi="Bookman Old Style"/>
          <w:sz w:val="26"/>
          <w:szCs w:val="26"/>
        </w:rPr>
        <w:t>Ст.5. Цели разработки и содержание Правил</w:t>
      </w:r>
      <w:bookmarkEnd w:id="17"/>
      <w:bookmarkEnd w:id="18"/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1. Настоящие Правила разработаны в целях: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1) создания условий для устойчивого развития территории Пос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ления, сохранения окружающей среды и объектов культурного насл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дия;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2) создания условий для планировки территории Поселения;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3) обеспечения прав и законных интересов физических и юрид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ческих лиц, в том числе правообладателей земельных участков и об</w:t>
      </w:r>
      <w:r w:rsidRPr="004A6089">
        <w:rPr>
          <w:rFonts w:ascii="Bookman Old Style" w:hAnsi="Bookman Old Style" w:cs="Times New Roman"/>
          <w:sz w:val="26"/>
          <w:szCs w:val="26"/>
        </w:rPr>
        <w:t>ъ</w:t>
      </w:r>
      <w:r w:rsidRPr="004A6089">
        <w:rPr>
          <w:rFonts w:ascii="Bookman Old Style" w:hAnsi="Bookman Old Style" w:cs="Times New Roman"/>
          <w:sz w:val="26"/>
          <w:szCs w:val="26"/>
        </w:rPr>
        <w:t>ектов капитального строительства;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предел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ных параметров разрешенного строительства объектов капитального строительства.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2. Правила включают в себя: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1) порядок применения и внесения изменений в Правила;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lastRenderedPageBreak/>
        <w:t>2) градостроительные регламенты;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3) карту градостроительного зонирования;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3. Порядок применения Правил и внесения в них изменений включает в себя положения: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1) о регулировании землепользования и застройки органами м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стного самоуправления; 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3) о подготовке документации по планировке территории орг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нами местного самоуправления;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4) о проведении публичных слушаний по вопросам землепольз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вания и застройки;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5) о внесении изменений в Правила;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6) о процедурах реализации Правил.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4. На карте градостроительного зонирования обозначаются гр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ницы территориальных зон. Границы территориальных зон соотве</w:t>
      </w:r>
      <w:r w:rsidRPr="004A6089">
        <w:rPr>
          <w:rFonts w:ascii="Bookman Old Style" w:hAnsi="Bookman Old Style" w:cs="Times New Roman"/>
          <w:sz w:val="26"/>
          <w:szCs w:val="26"/>
        </w:rPr>
        <w:t>т</w:t>
      </w:r>
      <w:r w:rsidRPr="004A6089">
        <w:rPr>
          <w:rFonts w:ascii="Bookman Old Style" w:hAnsi="Bookman Old Style" w:cs="Times New Roman"/>
          <w:sz w:val="26"/>
          <w:szCs w:val="26"/>
        </w:rPr>
        <w:t>ствуют требованию принадлежности каждого земельного участка только к одной территориальной зоне. Формирование одного земел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ного участка из нескольких земельных участков, расположенных в различных территориальных зонах, не допускается. Территориальные зоны применительно к одному земельному участку не устанавливаю</w:t>
      </w:r>
      <w:r w:rsidRPr="004A6089">
        <w:rPr>
          <w:rFonts w:ascii="Bookman Old Style" w:hAnsi="Bookman Old Style" w:cs="Times New Roman"/>
          <w:sz w:val="26"/>
          <w:szCs w:val="26"/>
        </w:rPr>
        <w:t>т</w:t>
      </w:r>
      <w:r w:rsidRPr="004A6089">
        <w:rPr>
          <w:rFonts w:ascii="Bookman Old Style" w:hAnsi="Bookman Old Style" w:cs="Times New Roman"/>
          <w:sz w:val="26"/>
          <w:szCs w:val="26"/>
        </w:rPr>
        <w:t>ся.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5. На карте градостроительного зонирования в обязательном п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рядке отображаются границы зон с особыми условиями использов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ния территорий, границы территорий объектов культурного насл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дия. Границы указанных зон могут отображаться на отдельных ка</w:t>
      </w:r>
      <w:r w:rsidRPr="004A6089">
        <w:rPr>
          <w:rFonts w:ascii="Bookman Old Style" w:hAnsi="Bookman Old Style" w:cs="Times New Roman"/>
          <w:sz w:val="26"/>
          <w:szCs w:val="26"/>
        </w:rPr>
        <w:t>р</w:t>
      </w:r>
      <w:r w:rsidRPr="004A6089">
        <w:rPr>
          <w:rFonts w:ascii="Bookman Old Style" w:hAnsi="Bookman Old Style" w:cs="Times New Roman"/>
          <w:sz w:val="26"/>
          <w:szCs w:val="26"/>
        </w:rPr>
        <w:t>тах.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6. В градостроительном регламенте в отношении земельных уч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стков и объектов капитального строительства, расположенных в пр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делах соответствующей территориальной зоны, указываются: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1) виды разрешенного использования земельных участков и об</w:t>
      </w:r>
      <w:r w:rsidRPr="004A6089">
        <w:rPr>
          <w:rFonts w:ascii="Bookman Old Style" w:hAnsi="Bookman Old Style" w:cs="Times New Roman"/>
          <w:sz w:val="26"/>
          <w:szCs w:val="26"/>
        </w:rPr>
        <w:t>ъ</w:t>
      </w:r>
      <w:r w:rsidRPr="004A6089">
        <w:rPr>
          <w:rFonts w:ascii="Bookman Old Style" w:hAnsi="Bookman Old Style" w:cs="Times New Roman"/>
          <w:sz w:val="26"/>
          <w:szCs w:val="26"/>
        </w:rPr>
        <w:t>ектов капитального строительства;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2) предельные (минимальные и (или) максимальные) размеры з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мельных участков и предельные параметры разрешенного строител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ства, реконструкции объектов капитального строительства;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3) ограничения использования земельных участков и объектов капитального строительства, устанавливаемые в соответствии с з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конодательством Российской Федерации.</w:t>
      </w:r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19" w:name="_Toc345856462"/>
      <w:bookmarkStart w:id="20" w:name="_Toc501114463"/>
      <w:r w:rsidRPr="004A6089">
        <w:rPr>
          <w:rFonts w:ascii="Bookman Old Style" w:hAnsi="Bookman Old Style"/>
          <w:sz w:val="26"/>
          <w:szCs w:val="26"/>
        </w:rPr>
        <w:t>Ст.6. Порядок подготовки проекта Правил</w:t>
      </w:r>
      <w:bookmarkEnd w:id="19"/>
      <w:bookmarkEnd w:id="20"/>
      <w:r w:rsidRPr="004A6089">
        <w:rPr>
          <w:rFonts w:ascii="Bookman Old Style" w:hAnsi="Bookman Old Style"/>
          <w:sz w:val="26"/>
          <w:szCs w:val="26"/>
        </w:rPr>
        <w:t xml:space="preserve"> 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1. Подготовка проекта Правил осуществляется для всей  террит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рии  Поселения с возможностью последующего внесения в Правила изменений.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2. Подготовка проекта Правил осуществляется с учетом полож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ний о территориальном планировании, содержащихся в документах территориального планирования, с учетом требований технических </w:t>
      </w:r>
      <w:r w:rsidRPr="004A6089">
        <w:rPr>
          <w:rFonts w:ascii="Bookman Old Style" w:hAnsi="Bookman Old Style" w:cs="Times New Roman"/>
          <w:sz w:val="26"/>
          <w:szCs w:val="26"/>
        </w:rPr>
        <w:lastRenderedPageBreak/>
        <w:t>регламентов, результатов публичных слушаний и предложений заи</w:t>
      </w:r>
      <w:r w:rsidRPr="004A6089">
        <w:rPr>
          <w:rFonts w:ascii="Bookman Old Style" w:hAnsi="Bookman Old Style" w:cs="Times New Roman"/>
          <w:sz w:val="26"/>
          <w:szCs w:val="26"/>
        </w:rPr>
        <w:t>н</w:t>
      </w:r>
      <w:r w:rsidRPr="004A6089">
        <w:rPr>
          <w:rFonts w:ascii="Bookman Old Style" w:hAnsi="Bookman Old Style" w:cs="Times New Roman"/>
          <w:sz w:val="26"/>
          <w:szCs w:val="26"/>
        </w:rPr>
        <w:t>тересованных лиц.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3. Решение о подготовке проекта Правил принимается Главой администрации в соответствии с полномочиями в области град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строительной деятельности, с установлением этапов градостроител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ного зонирования для всей территории Поселения, порядка и сроков проведения работ по подготовке Правил, иных положений, каса</w:t>
      </w:r>
      <w:r w:rsidRPr="004A6089">
        <w:rPr>
          <w:rFonts w:ascii="Bookman Old Style" w:hAnsi="Bookman Old Style" w:cs="Times New Roman"/>
          <w:sz w:val="26"/>
          <w:szCs w:val="26"/>
        </w:rPr>
        <w:t>ю</w:t>
      </w:r>
      <w:r w:rsidRPr="004A6089">
        <w:rPr>
          <w:rFonts w:ascii="Bookman Old Style" w:hAnsi="Bookman Old Style" w:cs="Times New Roman"/>
          <w:sz w:val="26"/>
          <w:szCs w:val="26"/>
        </w:rPr>
        <w:t>щихся организации указанных работ.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4. Одновременно с принятием решения о подготовке проекта Правил Главой администрации утверждаются состав и порядок де</w:t>
      </w:r>
      <w:r w:rsidRPr="004A6089">
        <w:rPr>
          <w:rFonts w:ascii="Bookman Old Style" w:hAnsi="Bookman Old Style" w:cs="Times New Roman"/>
          <w:sz w:val="26"/>
          <w:szCs w:val="26"/>
        </w:rPr>
        <w:t>я</w:t>
      </w:r>
      <w:r w:rsidRPr="004A6089">
        <w:rPr>
          <w:rFonts w:ascii="Bookman Old Style" w:hAnsi="Bookman Old Style" w:cs="Times New Roman"/>
          <w:sz w:val="26"/>
          <w:szCs w:val="26"/>
        </w:rPr>
        <w:t>тельности комиссии по подготовке проекта Правил (далее - Коми</w:t>
      </w:r>
      <w:r w:rsidRPr="004A6089">
        <w:rPr>
          <w:rFonts w:ascii="Bookman Old Style" w:hAnsi="Bookman Old Style" w:cs="Times New Roman"/>
          <w:sz w:val="26"/>
          <w:szCs w:val="26"/>
        </w:rPr>
        <w:t>с</w:t>
      </w:r>
      <w:r w:rsidRPr="004A6089">
        <w:rPr>
          <w:rFonts w:ascii="Bookman Old Style" w:hAnsi="Bookman Old Style" w:cs="Times New Roman"/>
          <w:sz w:val="26"/>
          <w:szCs w:val="26"/>
        </w:rPr>
        <w:t>сии).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5. Глава администрации не позднее, чем по истечении десяти дней с даты принятия решения о подготовке проекта Правил, обе</w:t>
      </w:r>
      <w:r w:rsidRPr="004A6089">
        <w:rPr>
          <w:rFonts w:ascii="Bookman Old Style" w:hAnsi="Bookman Old Style" w:cs="Times New Roman"/>
          <w:sz w:val="26"/>
          <w:szCs w:val="26"/>
        </w:rPr>
        <w:t>с</w:t>
      </w:r>
      <w:r w:rsidRPr="004A6089">
        <w:rPr>
          <w:rFonts w:ascii="Bookman Old Style" w:hAnsi="Bookman Old Style" w:cs="Times New Roman"/>
          <w:sz w:val="26"/>
          <w:szCs w:val="26"/>
        </w:rPr>
        <w:t>печивает опубликование сообщения о принятии такого решения в порядке, установленном для официального опубликования муниц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пальных правовых актов, иной официальной информации. Сообщ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ние о принятии такого решения размещается Главой муниципального образования на официальном сайте Района в сети "Интернет", а та</w:t>
      </w:r>
      <w:r w:rsidRPr="004A6089">
        <w:rPr>
          <w:rFonts w:ascii="Bookman Old Style" w:hAnsi="Bookman Old Style" w:cs="Times New Roman"/>
          <w:sz w:val="26"/>
          <w:szCs w:val="26"/>
        </w:rPr>
        <w:t>к</w:t>
      </w:r>
      <w:r w:rsidRPr="004A6089">
        <w:rPr>
          <w:rFonts w:ascii="Bookman Old Style" w:hAnsi="Bookman Old Style" w:cs="Times New Roman"/>
          <w:sz w:val="26"/>
          <w:szCs w:val="26"/>
        </w:rPr>
        <w:t>же может быть распространено по радио и телевидению.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6. В указанном в части 5 настоящей статьи сообщении о прин</w:t>
      </w:r>
      <w:r w:rsidRPr="004A6089">
        <w:rPr>
          <w:rFonts w:ascii="Bookman Old Style" w:hAnsi="Bookman Old Style" w:cs="Times New Roman"/>
          <w:sz w:val="26"/>
          <w:szCs w:val="26"/>
        </w:rPr>
        <w:t>я</w:t>
      </w:r>
      <w:r w:rsidRPr="004A6089">
        <w:rPr>
          <w:rFonts w:ascii="Bookman Old Style" w:hAnsi="Bookman Old Style" w:cs="Times New Roman"/>
          <w:sz w:val="26"/>
          <w:szCs w:val="26"/>
        </w:rPr>
        <w:t>тии решения о подготовке проекта Правил содержатся: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1) состав и порядок деятельности Комиссии;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2) последовательность градостроительного зонирования примен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тельно к территориям Поселения;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3) порядок и сроки проведения работ по подготовке проекта Правил;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4) порядок направления в Комиссию предложений заинтерес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ванных лиц по подготовке проекта Правил;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5) по мере необходимости иная информация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7. Орган, уполномоченный в области архитектуры и градостро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тельства (далее – Отдел) осуществляет проверку проекта Правил, представленного Комиссией, на соответствие требованиям технич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ских регламентов, Генплану, схеме территориального планирования Района, Схеме территориального планирования Красноярского края, схемам территориального планирования Российской Федерации.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8. По результатам указанной в части 7 настоящей статьи прове</w:t>
      </w:r>
      <w:r w:rsidRPr="004A6089">
        <w:rPr>
          <w:rFonts w:ascii="Bookman Old Style" w:hAnsi="Bookman Old Style" w:cs="Times New Roman"/>
          <w:sz w:val="26"/>
          <w:szCs w:val="26"/>
        </w:rPr>
        <w:t>р</w:t>
      </w:r>
      <w:r w:rsidRPr="004A6089">
        <w:rPr>
          <w:rFonts w:ascii="Bookman Old Style" w:hAnsi="Bookman Old Style" w:cs="Times New Roman"/>
          <w:sz w:val="26"/>
          <w:szCs w:val="26"/>
        </w:rPr>
        <w:t>ки Отдел направляет проект Правил Главе администрации или, в случае обнаружения его несоответствия требованиям и документам, указанным в части 7 настоящей статьи, в Комиссию на доработку.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9. Глава администрации при получении от Отдела проекта Пр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вил принимает решение о проведении публичных слушаний по так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му проекту в срок не позднее  десяти дней со дня получения такого проекта.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10. После завершения публичных слушаний по проекту Правил, Комиссия с учетом результатов таких публичных слушаний обеспеч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вает внесение изменений в проект Правил и представляет указанный </w:t>
      </w:r>
      <w:r w:rsidRPr="004A6089">
        <w:rPr>
          <w:rFonts w:ascii="Bookman Old Style" w:hAnsi="Bookman Old Style" w:cs="Times New Roman"/>
          <w:sz w:val="26"/>
          <w:szCs w:val="26"/>
        </w:rPr>
        <w:lastRenderedPageBreak/>
        <w:t>проект Главе администрации. Обязательными приложениями к пр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екту Правил являются протоколы публичных слушаний и заключение о результатах публичных слушаний.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11. Глава администрации в течение десяти дней после предста</w:t>
      </w:r>
      <w:r w:rsidRPr="004A6089">
        <w:rPr>
          <w:rFonts w:ascii="Bookman Old Style" w:hAnsi="Bookman Old Style" w:cs="Times New Roman"/>
          <w:sz w:val="26"/>
          <w:szCs w:val="26"/>
        </w:rPr>
        <w:t>в</w:t>
      </w:r>
      <w:r w:rsidRPr="004A6089">
        <w:rPr>
          <w:rFonts w:ascii="Bookman Old Style" w:hAnsi="Bookman Old Style" w:cs="Times New Roman"/>
          <w:sz w:val="26"/>
          <w:szCs w:val="26"/>
        </w:rPr>
        <w:t>ления ему проекта Правил и указанных в части 10 настоящей статьи обязательных приложений должен принять решение о направлении вышеуказанного проекта в Представительный орган местного сам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управления (далее – Совет) для утверждения или об отклонении пр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екта Правил и о направлении его на доработку с указанием даты его повторного представления.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12. Состав и порядок деятельности Комиссии устанавливаются Градостроительным Кодексом Российской Федерации, законами Красноярского края, настоящими Правилами и могут детализир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ваться и уточняться актами,  утверждаемыми Главой администр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ции.</w:t>
      </w:r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21" w:name="_Toc345856463"/>
      <w:bookmarkStart w:id="22" w:name="_Toc501114464"/>
      <w:r w:rsidRPr="004A6089">
        <w:rPr>
          <w:rFonts w:ascii="Bookman Old Style" w:hAnsi="Bookman Old Style"/>
          <w:sz w:val="26"/>
          <w:szCs w:val="26"/>
        </w:rPr>
        <w:t>Ст.7. Сфера действия Правил</w:t>
      </w:r>
      <w:bookmarkEnd w:id="21"/>
      <w:bookmarkEnd w:id="22"/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 Правила обязательны для исполнения всеми органами госуда</w:t>
      </w:r>
      <w:r w:rsidRPr="004A6089">
        <w:rPr>
          <w:rFonts w:ascii="Bookman Old Style" w:hAnsi="Bookman Old Style"/>
          <w:sz w:val="26"/>
          <w:szCs w:val="26"/>
        </w:rPr>
        <w:t>р</w:t>
      </w:r>
      <w:r w:rsidRPr="004A6089">
        <w:rPr>
          <w:rFonts w:ascii="Bookman Old Style" w:hAnsi="Bookman Old Style"/>
          <w:sz w:val="26"/>
          <w:szCs w:val="26"/>
        </w:rPr>
        <w:t>ственной власти и органами местного самоуправления Поселения, Района, должностными, физическими и юридическими лицами в сфере градостроительной деятельности на территории Поселения.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 Правила   регламентируют   следующие аспекты градостро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тельной деятельности  вышеуказанных субъектов: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градостроительное  зонирование  территорий и  установление требований в форме разрешений или  ограничений по видам  испол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зования недвижимости и предельным параметрам ее разрешенного строительства;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установление границ новых  и изменение  границ существу</w:t>
      </w:r>
      <w:r w:rsidRPr="004A6089">
        <w:rPr>
          <w:rFonts w:ascii="Bookman Old Style" w:hAnsi="Bookman Old Style"/>
          <w:sz w:val="26"/>
          <w:szCs w:val="26"/>
        </w:rPr>
        <w:t>ю</w:t>
      </w:r>
      <w:r w:rsidRPr="004A6089">
        <w:rPr>
          <w:rFonts w:ascii="Bookman Old Style" w:hAnsi="Bookman Old Style"/>
          <w:sz w:val="26"/>
          <w:szCs w:val="26"/>
        </w:rPr>
        <w:t>щих земельных участков;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изменение видов использования земельных участков, зданий и сооружений;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изменение предельных параметров разрешенного строительс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ва;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 Правила применяются в соответствии с требованиями дейс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вующего законодательства в области охраны природы, а также обе</w:t>
      </w:r>
      <w:r w:rsidRPr="004A6089">
        <w:rPr>
          <w:rFonts w:ascii="Bookman Old Style" w:hAnsi="Bookman Old Style"/>
          <w:sz w:val="26"/>
          <w:szCs w:val="26"/>
        </w:rPr>
        <w:t>с</w:t>
      </w:r>
      <w:r w:rsidRPr="004A6089">
        <w:rPr>
          <w:rFonts w:ascii="Bookman Old Style" w:hAnsi="Bookman Old Style"/>
          <w:sz w:val="26"/>
          <w:szCs w:val="26"/>
        </w:rPr>
        <w:t>печения безопасности, жизни и здоровья граждан.</w:t>
      </w:r>
    </w:p>
    <w:p w:rsidR="005825C0" w:rsidRPr="004A6089" w:rsidRDefault="005825C0" w:rsidP="005825C0">
      <w:pPr>
        <w:pStyle w:val="21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 Изменения планировочных и строительных технических ре</w:t>
      </w:r>
      <w:r w:rsidRPr="004A6089">
        <w:rPr>
          <w:rFonts w:ascii="Bookman Old Style" w:hAnsi="Bookman Old Style"/>
          <w:sz w:val="26"/>
          <w:szCs w:val="26"/>
        </w:rPr>
        <w:t>г</w:t>
      </w:r>
      <w:r w:rsidRPr="004A6089">
        <w:rPr>
          <w:rFonts w:ascii="Bookman Old Style" w:hAnsi="Bookman Old Style"/>
          <w:sz w:val="26"/>
          <w:szCs w:val="26"/>
        </w:rPr>
        <w:t>ламентов могут повлечь необходимость изменения границ и град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строительных регламентов территориальных зон Поселения. Измен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ния границ и градостроительных регламентов территориальных зон Поселения производятся в порядке, установленном Правилами.</w:t>
      </w:r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23" w:name="_Toc501114465"/>
      <w:r w:rsidRPr="004A6089">
        <w:rPr>
          <w:rFonts w:ascii="Bookman Old Style" w:hAnsi="Bookman Old Style"/>
          <w:sz w:val="26"/>
          <w:szCs w:val="26"/>
        </w:rPr>
        <w:t>Ст.8.  Порядок утверждения Правил</w:t>
      </w:r>
      <w:bookmarkEnd w:id="23"/>
    </w:p>
    <w:p w:rsidR="005825C0" w:rsidRPr="004A6089" w:rsidRDefault="005825C0" w:rsidP="005825C0">
      <w:pPr>
        <w:pStyle w:val="21"/>
        <w:tabs>
          <w:tab w:val="left" w:pos="900"/>
        </w:tabs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</w:t>
      </w:r>
      <w:r w:rsidRPr="004A6089">
        <w:rPr>
          <w:rFonts w:ascii="Bookman Old Style" w:hAnsi="Bookman Old Style"/>
          <w:sz w:val="26"/>
          <w:szCs w:val="26"/>
        </w:rPr>
        <w:tab/>
        <w:t>Правила утверждаются Советом (представительным органом местного самоуправления). Обязательными приложениями к проекту Правил являются протоколы публичных слушаний по вышеуказанн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му проекту и заключение о результатах таких публичных слушаний.</w:t>
      </w:r>
    </w:p>
    <w:p w:rsidR="005825C0" w:rsidRPr="004A6089" w:rsidRDefault="005825C0" w:rsidP="005825C0">
      <w:pPr>
        <w:pStyle w:val="21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lastRenderedPageBreak/>
        <w:t>2. Совет по результатам рассмотрения проекта Правил и обяз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тельных приложений к нему может утвердить Правила или направить проект Правил Главе администрации на доработку в соответствии с результатами публичных слушаний по указанному проекту.</w:t>
      </w:r>
    </w:p>
    <w:p w:rsidR="005825C0" w:rsidRPr="004A6089" w:rsidRDefault="005825C0" w:rsidP="005825C0">
      <w:pPr>
        <w:pStyle w:val="21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 Проект Правил подлежит опубликованию в порядке, устано</w:t>
      </w:r>
      <w:r w:rsidRPr="004A6089">
        <w:rPr>
          <w:rFonts w:ascii="Bookman Old Style" w:hAnsi="Bookman Old Style"/>
          <w:sz w:val="26"/>
          <w:szCs w:val="26"/>
        </w:rPr>
        <w:t>в</w:t>
      </w:r>
      <w:r w:rsidRPr="004A6089">
        <w:rPr>
          <w:rFonts w:ascii="Bookman Old Style" w:hAnsi="Bookman Old Style"/>
          <w:sz w:val="26"/>
          <w:szCs w:val="26"/>
        </w:rPr>
        <w:t>ленном для официального опубликования муниципальных правовых актов, иной официальной информации, и может размещаться на официальном сайте муниципального образования  в сети "Интернет".</w:t>
      </w:r>
    </w:p>
    <w:p w:rsidR="005825C0" w:rsidRPr="004A6089" w:rsidRDefault="005825C0" w:rsidP="005825C0">
      <w:pPr>
        <w:pStyle w:val="21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 Физические и юридические лица вправе оспорить решение об утверждении Правил в судебном порядке.</w:t>
      </w:r>
    </w:p>
    <w:p w:rsidR="005825C0" w:rsidRPr="004A6089" w:rsidRDefault="005825C0" w:rsidP="005825C0">
      <w:pPr>
        <w:pStyle w:val="21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5. Органы государственной власти Российской Федерации, орг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ны государственной власти Красноярского края вправе оспорить 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шение об утверждении Правил в судебном порядке в случае их нес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ответствия законодательству Российской Федерации, а также схемам территориального планирования Российской Федерации, Схеме те</w:t>
      </w:r>
      <w:r w:rsidRPr="004A6089">
        <w:rPr>
          <w:rFonts w:ascii="Bookman Old Style" w:hAnsi="Bookman Old Style"/>
          <w:sz w:val="26"/>
          <w:szCs w:val="26"/>
        </w:rPr>
        <w:t>р</w:t>
      </w:r>
      <w:r w:rsidRPr="004A6089">
        <w:rPr>
          <w:rFonts w:ascii="Bookman Old Style" w:hAnsi="Bookman Old Style"/>
          <w:sz w:val="26"/>
          <w:szCs w:val="26"/>
        </w:rPr>
        <w:t>риториального планирования Красноярского края, утвержденным до утверждения Правил.</w:t>
      </w:r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24" w:name="_Toc345856465"/>
      <w:bookmarkStart w:id="25" w:name="_Toc501114466"/>
      <w:r w:rsidRPr="004A6089">
        <w:rPr>
          <w:rFonts w:ascii="Bookman Old Style" w:hAnsi="Bookman Old Style"/>
          <w:sz w:val="26"/>
          <w:szCs w:val="26"/>
        </w:rPr>
        <w:t xml:space="preserve">Часть </w:t>
      </w:r>
      <w:r w:rsidRPr="004A6089">
        <w:rPr>
          <w:rFonts w:ascii="Bookman Old Style" w:hAnsi="Bookman Old Style"/>
          <w:sz w:val="26"/>
          <w:szCs w:val="26"/>
          <w:lang w:val="en-US"/>
        </w:rPr>
        <w:t>III</w:t>
      </w:r>
      <w:r w:rsidRPr="004A6089">
        <w:rPr>
          <w:rFonts w:ascii="Bookman Old Style" w:hAnsi="Bookman Old Style"/>
          <w:sz w:val="26"/>
          <w:szCs w:val="26"/>
        </w:rPr>
        <w:t>. Градостроительное зонирование</w:t>
      </w:r>
      <w:bookmarkEnd w:id="24"/>
      <w:bookmarkEnd w:id="25"/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26" w:name="_Toc345856466"/>
      <w:bookmarkStart w:id="27" w:name="_Toc501114467"/>
      <w:r w:rsidRPr="004A6089">
        <w:rPr>
          <w:rFonts w:ascii="Bookman Old Style" w:hAnsi="Bookman Old Style"/>
          <w:sz w:val="26"/>
          <w:szCs w:val="26"/>
        </w:rPr>
        <w:t>Ст.9. Понятие градостроительного зонирования</w:t>
      </w:r>
      <w:bookmarkEnd w:id="26"/>
      <w:bookmarkEnd w:id="27"/>
      <w:r w:rsidRPr="004A6089">
        <w:rPr>
          <w:rFonts w:ascii="Bookman Old Style" w:hAnsi="Bookman Old Style"/>
          <w:sz w:val="26"/>
          <w:szCs w:val="26"/>
        </w:rPr>
        <w:t xml:space="preserve">  </w:t>
      </w:r>
      <w:r w:rsidRPr="004A6089">
        <w:rPr>
          <w:rFonts w:ascii="Bookman Old Style" w:hAnsi="Bookman Old Style"/>
          <w:sz w:val="26"/>
          <w:szCs w:val="26"/>
        </w:rPr>
        <w:tab/>
      </w:r>
    </w:p>
    <w:p w:rsidR="005825C0" w:rsidRPr="004A6089" w:rsidRDefault="005825C0" w:rsidP="005825C0">
      <w:pPr>
        <w:pStyle w:val="a5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 Градостроительное зонирование Поселения – зонирование его территории в целях определения территориальных зон и установл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ния для них градостроительных регламентов.</w:t>
      </w:r>
    </w:p>
    <w:p w:rsidR="005825C0" w:rsidRPr="004A6089" w:rsidRDefault="005825C0" w:rsidP="005825C0">
      <w:pPr>
        <w:pStyle w:val="31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 Градостроительное зонирование Поселения предполагает по</w:t>
      </w:r>
      <w:r w:rsidRPr="004A6089">
        <w:rPr>
          <w:rFonts w:ascii="Bookman Old Style" w:hAnsi="Bookman Old Style"/>
          <w:sz w:val="26"/>
          <w:szCs w:val="26"/>
        </w:rPr>
        <w:t>д</w:t>
      </w:r>
      <w:r w:rsidRPr="004A6089">
        <w:rPr>
          <w:rFonts w:ascii="Bookman Old Style" w:hAnsi="Bookman Old Style"/>
          <w:sz w:val="26"/>
          <w:szCs w:val="26"/>
        </w:rPr>
        <w:t>разделение видов использования  недвижимости  на основные виды разрешенного использования, условно разрешенные виды разреше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ного использования, вспомогательные виды разрешенного использ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 xml:space="preserve">вания. 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 Правовой режим, установленный для каждой территориальной зоны градостроительным регламентом в части видов использования недвижимости, применяется  в равной мере ко всем расположенным  в ее границах объектам недвижимости.</w:t>
      </w:r>
    </w:p>
    <w:p w:rsidR="005825C0" w:rsidRPr="004A6089" w:rsidRDefault="005825C0" w:rsidP="005825C0">
      <w:pPr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 Градостроительное зонирование территории Поселения н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 xml:space="preserve">правлено на: 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установление   правовых   гарантий  для владельцев недвиж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мости по   ее использованию  и строительному изменению;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повышение эффективности использования земельных участков,  в том  числе,  путем  создания  условий  для привлечения инвестиций в строительство и обустройство городской территории;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защиту  экономических  интересов граждан и юридических лиц  от  негативных последствий решений органов государственной вл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сти и местного самоуправления;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повышение инвестиционной привлекательности Поселения для инвестиций в капитальное строительство.</w:t>
      </w:r>
    </w:p>
    <w:p w:rsidR="005825C0" w:rsidRPr="004A6089" w:rsidRDefault="005825C0" w:rsidP="005825C0">
      <w:pPr>
        <w:pStyle w:val="23"/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5. Деление территории Поселения на территориальные зоны о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 xml:space="preserve">ражается в Схеме зонирования его территории. </w:t>
      </w:r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28" w:name="_Toc345856467"/>
      <w:bookmarkStart w:id="29" w:name="_Toc501114468"/>
      <w:r w:rsidRPr="004A6089">
        <w:rPr>
          <w:rFonts w:ascii="Bookman Old Style" w:hAnsi="Bookman Old Style"/>
          <w:sz w:val="26"/>
          <w:szCs w:val="26"/>
        </w:rPr>
        <w:lastRenderedPageBreak/>
        <w:t>Ст.10.  Органы управления в области  градостроительного зонирования</w:t>
      </w:r>
      <w:bookmarkEnd w:id="28"/>
      <w:bookmarkEnd w:id="29"/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       1.Органом управления в области  градостроительного зон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рования территории Поселения является Комиссия -  совещательный орган при Отделе  в области   регулирования застройки поселения.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2. Формирование Комиссии осуществляется Главой администр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ции на основе предложений: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а) населения сельского поселения;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б) Совета депутатов сельского поселения и районного Совета д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путатов;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в) администрации Района;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г) заинтересованных физических и юридических лиц, являющи</w:t>
      </w:r>
      <w:r w:rsidRPr="004A6089">
        <w:rPr>
          <w:rFonts w:ascii="Bookman Old Style" w:hAnsi="Bookman Old Style" w:cs="Times New Roman"/>
          <w:sz w:val="26"/>
          <w:szCs w:val="26"/>
        </w:rPr>
        <w:t>х</w:t>
      </w:r>
      <w:r w:rsidRPr="004A6089">
        <w:rPr>
          <w:rFonts w:ascii="Bookman Old Style" w:hAnsi="Bookman Old Style" w:cs="Times New Roman"/>
          <w:sz w:val="26"/>
          <w:szCs w:val="26"/>
        </w:rPr>
        <w:t>ся правообладателями земельных участков и объектов капитального строительства.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3. Комиссия формируется при условии равного представительс</w:t>
      </w:r>
      <w:r w:rsidRPr="004A6089">
        <w:rPr>
          <w:rFonts w:ascii="Bookman Old Style" w:hAnsi="Bookman Old Style" w:cs="Times New Roman"/>
          <w:sz w:val="26"/>
          <w:szCs w:val="26"/>
        </w:rPr>
        <w:t>т</w:t>
      </w:r>
      <w:r w:rsidRPr="004A6089">
        <w:rPr>
          <w:rFonts w:ascii="Bookman Old Style" w:hAnsi="Bookman Old Style" w:cs="Times New Roman"/>
          <w:sz w:val="26"/>
          <w:szCs w:val="26"/>
        </w:rPr>
        <w:t>ва каждой из сторон, указанных в пункте 1 настоящей статьи, на о</w:t>
      </w:r>
      <w:r w:rsidRPr="004A6089">
        <w:rPr>
          <w:rFonts w:ascii="Bookman Old Style" w:hAnsi="Bookman Old Style" w:cs="Times New Roman"/>
          <w:sz w:val="26"/>
          <w:szCs w:val="26"/>
        </w:rPr>
        <w:t>с</w:t>
      </w:r>
      <w:r w:rsidRPr="004A6089">
        <w:rPr>
          <w:rFonts w:ascii="Bookman Old Style" w:hAnsi="Bookman Old Style" w:cs="Times New Roman"/>
          <w:sz w:val="26"/>
          <w:szCs w:val="26"/>
        </w:rPr>
        <w:t>нове принципа добровольности участия в деятельности Комиссии представителей населения и заинтересованных физических и юрид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ческих лиц, являющихся правообладателями земельных участков и объектов капитального строительства.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4. Глава администрации за 15 дней до принятия решения о по</w:t>
      </w:r>
      <w:r w:rsidRPr="004A6089">
        <w:rPr>
          <w:rFonts w:ascii="Bookman Old Style" w:hAnsi="Bookman Old Style" w:cs="Times New Roman"/>
          <w:sz w:val="26"/>
          <w:szCs w:val="26"/>
        </w:rPr>
        <w:t>д</w:t>
      </w:r>
      <w:r w:rsidRPr="004A6089">
        <w:rPr>
          <w:rFonts w:ascii="Bookman Old Style" w:hAnsi="Bookman Old Style" w:cs="Times New Roman"/>
          <w:sz w:val="26"/>
          <w:szCs w:val="26"/>
        </w:rPr>
        <w:t>готовке проекта Правил и утверждения состава и порядка деятельн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сти Комиссии обеспечивает опубликование сообщения о формиров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нии Комиссии в порядке, установленном для опубликования офиц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альной информации. Указанное сообщение может размещаться Гл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вой администрации  на официальном сайте в сети Интернет, а также может быть распространено по радио и телевидению.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5. В указанном в пункте 4 настоящей статьи сообщении о фо</w:t>
      </w:r>
      <w:r w:rsidRPr="004A6089">
        <w:rPr>
          <w:rFonts w:ascii="Bookman Old Style" w:hAnsi="Bookman Old Style" w:cs="Times New Roman"/>
          <w:sz w:val="26"/>
          <w:szCs w:val="26"/>
        </w:rPr>
        <w:t>р</w:t>
      </w:r>
      <w:r w:rsidRPr="004A6089">
        <w:rPr>
          <w:rFonts w:ascii="Bookman Old Style" w:hAnsi="Bookman Old Style" w:cs="Times New Roman"/>
          <w:sz w:val="26"/>
          <w:szCs w:val="26"/>
        </w:rPr>
        <w:t>мировании Комиссии указываются: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а) численность сторон в соответствии с пунктами 2, 3 и 7 н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стоящей статьи;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б) порядок и сроки направления Главе администрации  предл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жений по включению в состав Комиссии представителей населения территории, представителей заинтересованных физических и юр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дических лиц, являющихся правообладателями земельных участков и объектов капитального строительства;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в) иные вопросы формирования Комиссии.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6. Срок приема предложений по составу Комиссии составляет 10 дней со дня, следующего за днем опубликования сообщения, указа</w:t>
      </w:r>
      <w:r w:rsidRPr="004A6089">
        <w:rPr>
          <w:rFonts w:ascii="Bookman Old Style" w:hAnsi="Bookman Old Style" w:cs="Times New Roman"/>
          <w:sz w:val="26"/>
          <w:szCs w:val="26"/>
        </w:rPr>
        <w:t>н</w:t>
      </w:r>
      <w:r w:rsidRPr="004A6089">
        <w:rPr>
          <w:rFonts w:ascii="Bookman Old Style" w:hAnsi="Bookman Old Style" w:cs="Times New Roman"/>
          <w:sz w:val="26"/>
          <w:szCs w:val="26"/>
        </w:rPr>
        <w:t>ного в пункте 4 настоящей статьи.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7. Численность представителей населения Поселения в составе Комиссии определяется Главой администрации и не может быть м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нее 3 человек.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8. Предложения по включению в состав Комиссии представит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лей населения Поселения, оформленные на основании заявлений, Главе администрации вправе направлять органы территориального общественного самоуправления, общественные объединения.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lastRenderedPageBreak/>
        <w:t>9. Предложения Совета по включению в состав Комиссии его представителей оформляются решением этого органа и направляю</w:t>
      </w:r>
      <w:r w:rsidRPr="004A6089">
        <w:rPr>
          <w:rFonts w:ascii="Bookman Old Style" w:hAnsi="Bookman Old Style" w:cs="Times New Roman"/>
          <w:sz w:val="26"/>
          <w:szCs w:val="26"/>
        </w:rPr>
        <w:t>т</w:t>
      </w:r>
      <w:r w:rsidRPr="004A6089">
        <w:rPr>
          <w:rFonts w:ascii="Bookman Old Style" w:hAnsi="Bookman Old Style" w:cs="Times New Roman"/>
          <w:sz w:val="26"/>
          <w:szCs w:val="26"/>
        </w:rPr>
        <w:t>ся Главе администрации.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10. В число представителей местной администрации Района в с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став Комиссии включаются специалисты органов местного сам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управления Района, ведающие вопросами архитектуры и град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строительной деятельности, специалисты проектных организаций, осуществлявших разработку Правил землепользования и застройки.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11. Заинтересованные физические и юридические лица, явля</w:t>
      </w:r>
      <w:r w:rsidRPr="004A6089">
        <w:rPr>
          <w:rFonts w:ascii="Bookman Old Style" w:hAnsi="Bookman Old Style" w:cs="Times New Roman"/>
          <w:sz w:val="26"/>
          <w:szCs w:val="26"/>
        </w:rPr>
        <w:t>ю</w:t>
      </w:r>
      <w:r w:rsidRPr="004A6089">
        <w:rPr>
          <w:rFonts w:ascii="Bookman Old Style" w:hAnsi="Bookman Old Style" w:cs="Times New Roman"/>
          <w:sz w:val="26"/>
          <w:szCs w:val="26"/>
        </w:rPr>
        <w:t>щиеся правообладателями земельных участков и объектов капитал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ного строительства, вправе выработать предложения по включению представителей в состав Комиссии на своих собраниях.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12. Предложения по включению представителей сторон, указа</w:t>
      </w:r>
      <w:r w:rsidRPr="004A6089">
        <w:rPr>
          <w:rFonts w:ascii="Bookman Old Style" w:hAnsi="Bookman Old Style" w:cs="Times New Roman"/>
          <w:sz w:val="26"/>
          <w:szCs w:val="26"/>
        </w:rPr>
        <w:t>н</w:t>
      </w:r>
      <w:r w:rsidRPr="004A6089">
        <w:rPr>
          <w:rFonts w:ascii="Bookman Old Style" w:hAnsi="Bookman Old Style" w:cs="Times New Roman"/>
          <w:sz w:val="26"/>
          <w:szCs w:val="26"/>
        </w:rPr>
        <w:t>ных в пункте 2 настоящей статьи, в состав Комиссии должны соде</w:t>
      </w:r>
      <w:r w:rsidRPr="004A6089">
        <w:rPr>
          <w:rFonts w:ascii="Bookman Old Style" w:hAnsi="Bookman Old Style" w:cs="Times New Roman"/>
          <w:sz w:val="26"/>
          <w:szCs w:val="26"/>
        </w:rPr>
        <w:t>р</w:t>
      </w:r>
      <w:r w:rsidRPr="004A6089">
        <w:rPr>
          <w:rFonts w:ascii="Bookman Old Style" w:hAnsi="Bookman Old Style" w:cs="Times New Roman"/>
          <w:sz w:val="26"/>
          <w:szCs w:val="26"/>
        </w:rPr>
        <w:t>жать следующие сведения о кандидатах: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а) фамилия, имя, отчество, год рождения, место жительства;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б) образование;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в) стаж работы по специальности;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г) род занятий (с указанием места работы, учебы), а также статус неработающего (пенсионер, безработный, домохозяйка, временно н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работающий).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13. Состав и порядок деятельности Комиссии утверждаются Гл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вой администрации одновременно с принятием решения о подгото</w:t>
      </w:r>
      <w:r w:rsidRPr="004A6089">
        <w:rPr>
          <w:rFonts w:ascii="Bookman Old Style" w:hAnsi="Bookman Old Style" w:cs="Times New Roman"/>
          <w:sz w:val="26"/>
          <w:szCs w:val="26"/>
        </w:rPr>
        <w:t>в</w:t>
      </w:r>
      <w:r w:rsidRPr="004A6089">
        <w:rPr>
          <w:rFonts w:ascii="Bookman Old Style" w:hAnsi="Bookman Old Style" w:cs="Times New Roman"/>
          <w:sz w:val="26"/>
          <w:szCs w:val="26"/>
        </w:rPr>
        <w:t>ке проекта Правил.</w:t>
      </w:r>
    </w:p>
    <w:p w:rsidR="005825C0" w:rsidRPr="004A6089" w:rsidRDefault="005825C0" w:rsidP="005825C0">
      <w:pPr>
        <w:pStyle w:val="ConsPlusNonformat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 xml:space="preserve">        14. Комиссия выполняет следующие функции</w:t>
      </w:r>
    </w:p>
    <w:p w:rsidR="005825C0" w:rsidRPr="004A6089" w:rsidRDefault="005825C0" w:rsidP="005825C0">
      <w:pPr>
        <w:pStyle w:val="ConsPlusNonformat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 xml:space="preserve">        а) проводит публичные слушания по проекту Правил земл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пользования и застройки и внесения в него изменений;</w:t>
      </w:r>
    </w:p>
    <w:p w:rsidR="005825C0" w:rsidRPr="004A6089" w:rsidRDefault="005825C0" w:rsidP="005825C0">
      <w:pPr>
        <w:pStyle w:val="ConsPlusNonformat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 xml:space="preserve">        б) проводит публичные слушания по проекту Правил и вн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сению в них изменений;</w:t>
      </w:r>
    </w:p>
    <w:p w:rsidR="005825C0" w:rsidRPr="004A6089" w:rsidRDefault="005825C0" w:rsidP="005825C0">
      <w:pPr>
        <w:pStyle w:val="ConsPlusNonformat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 xml:space="preserve">        в) проводит публичные слушания по проектам планировки территорий и межевания земельных участков и внесения в них изм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нений;</w:t>
      </w:r>
    </w:p>
    <w:p w:rsidR="005825C0" w:rsidRPr="004A6089" w:rsidRDefault="005825C0" w:rsidP="005825C0">
      <w:pPr>
        <w:pStyle w:val="ConsPlusNonformat"/>
        <w:tabs>
          <w:tab w:val="left" w:pos="540"/>
        </w:tabs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ab/>
        <w:t>г) проводит публичные слушания по выдаче разрешений на у</w:t>
      </w:r>
      <w:r w:rsidRPr="004A6089">
        <w:rPr>
          <w:rFonts w:ascii="Bookman Old Style" w:hAnsi="Bookman Old Style" w:cs="Times New Roman"/>
          <w:sz w:val="26"/>
          <w:szCs w:val="26"/>
        </w:rPr>
        <w:t>с</w:t>
      </w:r>
      <w:r w:rsidRPr="004A6089">
        <w:rPr>
          <w:rFonts w:ascii="Bookman Old Style" w:hAnsi="Bookman Old Style" w:cs="Times New Roman"/>
          <w:sz w:val="26"/>
          <w:szCs w:val="26"/>
        </w:rPr>
        <w:t>ловно разрешенные виды использования земельных участков или объектов капитального строительства;</w:t>
      </w:r>
    </w:p>
    <w:p w:rsidR="005825C0" w:rsidRPr="004A6089" w:rsidRDefault="005825C0" w:rsidP="005825C0">
      <w:pPr>
        <w:pStyle w:val="ConsPlusNonformat"/>
        <w:tabs>
          <w:tab w:val="left" w:pos="540"/>
        </w:tabs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ab/>
        <w:t>д) проводит публичные слушания по выдаче разрешений на о</w:t>
      </w:r>
      <w:r w:rsidRPr="004A6089">
        <w:rPr>
          <w:rFonts w:ascii="Bookman Old Style" w:hAnsi="Bookman Old Style" w:cs="Times New Roman"/>
          <w:sz w:val="26"/>
          <w:szCs w:val="26"/>
        </w:rPr>
        <w:t>т</w:t>
      </w:r>
      <w:r w:rsidRPr="004A6089">
        <w:rPr>
          <w:rFonts w:ascii="Bookman Old Style" w:hAnsi="Bookman Old Style" w:cs="Times New Roman"/>
          <w:sz w:val="26"/>
          <w:szCs w:val="26"/>
        </w:rPr>
        <w:t>клонение от предельных параметров разрешенного строительства, реконструкции объектов капитального строительства;</w:t>
      </w:r>
    </w:p>
    <w:p w:rsidR="005825C0" w:rsidRPr="004A6089" w:rsidRDefault="005825C0" w:rsidP="005825C0">
      <w:pPr>
        <w:pStyle w:val="a7"/>
        <w:spacing w:line="20" w:lineRule="atLeast"/>
        <w:ind w:firstLine="540"/>
        <w:textAlignment w:val="auto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е) подготавливает  по результатам публичных слушаний заключ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ния или рекомендации Главе администрации;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15. Комиссия принимает решения по подготовленным заключ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ниям, рекомендациям по результатам публичных слушаний на своих заседаниях.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16. Заседания Комиссии созываются ее председателем по мере необходимости.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17. Председатель Комиссии, назначаемый Главой администр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ции: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lastRenderedPageBreak/>
        <w:t>а) руководит деятельностью Комиссии;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б) ведет заседания Комиссии;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в) назначает секретаря из числа членов Комиссии для ведения протоколов заседаний Комиссии;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г) приглашает для участия в деятельности Комиссии в случае н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обходимости специалистов государственных надзорных органов, специалистов проектных и других организаций;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д) подписывает документы Комиссии;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е) направляет Главе администрации  информацию, рекоменд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ции, заключения и решения Комиссии.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18. Председатель Комиссии имеет заместителя, назначаемого Главой администрации из числа членов Комиссии, который осущес</w:t>
      </w:r>
      <w:r w:rsidRPr="004A6089">
        <w:rPr>
          <w:rFonts w:ascii="Bookman Old Style" w:hAnsi="Bookman Old Style" w:cs="Times New Roman"/>
          <w:sz w:val="26"/>
          <w:szCs w:val="26"/>
        </w:rPr>
        <w:t>т</w:t>
      </w:r>
      <w:r w:rsidRPr="004A6089">
        <w:rPr>
          <w:rFonts w:ascii="Bookman Old Style" w:hAnsi="Bookman Old Style" w:cs="Times New Roman"/>
          <w:sz w:val="26"/>
          <w:szCs w:val="26"/>
        </w:rPr>
        <w:t>вляет полномочия Председателя Комиссии в случае его отсутствия.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19. Заседания Комиссии считаются правомочными, если на них присутствует не менее двух третей ее состава.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20. Решение Комиссии считается принятым, если за него прог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лосовало более половины от числа присутствующих на заседании членов Комиссии.</w:t>
      </w:r>
    </w:p>
    <w:p w:rsidR="005825C0" w:rsidRPr="004A6089" w:rsidRDefault="005825C0" w:rsidP="005825C0">
      <w:pPr>
        <w:pStyle w:val="ConsPlusNormal"/>
        <w:spacing w:line="20" w:lineRule="atLeast"/>
        <w:ind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21. Период осуществления полномочий Комиссией устанавлив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ется решением Главы администрации. </w:t>
      </w:r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30" w:name="_Toc501114469"/>
      <w:r w:rsidRPr="004A6089">
        <w:rPr>
          <w:rFonts w:ascii="Bookman Old Style" w:hAnsi="Bookman Old Style"/>
          <w:sz w:val="26"/>
          <w:szCs w:val="26"/>
        </w:rPr>
        <w:t xml:space="preserve">Раздел </w:t>
      </w:r>
      <w:r w:rsidRPr="004A6089">
        <w:rPr>
          <w:rFonts w:ascii="Bookman Old Style" w:hAnsi="Bookman Old Style"/>
          <w:sz w:val="26"/>
          <w:szCs w:val="26"/>
          <w:lang w:val="en-US"/>
        </w:rPr>
        <w:t>II</w:t>
      </w:r>
      <w:r w:rsidRPr="004A6089">
        <w:rPr>
          <w:rFonts w:ascii="Bookman Old Style" w:hAnsi="Bookman Old Style"/>
          <w:sz w:val="26"/>
          <w:szCs w:val="26"/>
        </w:rPr>
        <w:t>. Положение о  внесении изменений в Правила</w:t>
      </w:r>
      <w:bookmarkEnd w:id="30"/>
    </w:p>
    <w:p w:rsidR="005825C0" w:rsidRPr="004A6089" w:rsidRDefault="005825C0" w:rsidP="005825C0">
      <w:pPr>
        <w:pStyle w:val="3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31" w:name="_Toc501114470"/>
      <w:r w:rsidRPr="004A6089">
        <w:rPr>
          <w:rFonts w:ascii="Bookman Old Style" w:hAnsi="Bookman Old Style"/>
          <w:sz w:val="26"/>
          <w:szCs w:val="26"/>
        </w:rPr>
        <w:t>Ст.11. Порядок внесения изменений в Правила</w:t>
      </w:r>
      <w:bookmarkEnd w:id="31"/>
    </w:p>
    <w:p w:rsidR="005825C0" w:rsidRPr="004A6089" w:rsidRDefault="005825C0" w:rsidP="005825C0">
      <w:pPr>
        <w:pStyle w:val="ConsNormal"/>
        <w:widowControl/>
        <w:tabs>
          <w:tab w:val="left" w:pos="900"/>
        </w:tabs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1.</w:t>
      </w:r>
      <w:r w:rsidRPr="004A6089">
        <w:rPr>
          <w:rFonts w:ascii="Bookman Old Style" w:hAnsi="Bookman Old Style" w:cs="Times New Roman"/>
          <w:sz w:val="26"/>
          <w:szCs w:val="26"/>
        </w:rPr>
        <w:tab/>
        <w:t>Внесение изменений в Правила осуществляется в порядке, предусмотренном статьями 2, 6 и 8 настоящих Правил.</w:t>
      </w:r>
    </w:p>
    <w:p w:rsidR="005825C0" w:rsidRPr="004A6089" w:rsidRDefault="005825C0" w:rsidP="005825C0">
      <w:pPr>
        <w:pStyle w:val="ConsNormal"/>
        <w:widowControl/>
        <w:tabs>
          <w:tab w:val="left" w:pos="900"/>
        </w:tabs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2.</w:t>
      </w:r>
      <w:r w:rsidRPr="004A6089">
        <w:rPr>
          <w:rFonts w:ascii="Bookman Old Style" w:hAnsi="Bookman Old Style" w:cs="Times New Roman"/>
          <w:sz w:val="26"/>
          <w:szCs w:val="26"/>
        </w:rPr>
        <w:tab/>
        <w:t>Основаниями для рассмотрения Главой администрации вопр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са о внесении изменений в Правила являются: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1) поступление предложений об изменении границ территориал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ных зон, изменении градостроительных регламентов.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3. Предложения о внесении изменений в Правила в Комиссию направляются: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1) федеральными органами исполнительной власти в случаях, е</w:t>
      </w:r>
      <w:r w:rsidRPr="004A6089">
        <w:rPr>
          <w:rFonts w:ascii="Bookman Old Style" w:hAnsi="Bookman Old Style" w:cs="Times New Roman"/>
          <w:sz w:val="26"/>
          <w:szCs w:val="26"/>
        </w:rPr>
        <w:t>с</w:t>
      </w:r>
      <w:r w:rsidRPr="004A6089">
        <w:rPr>
          <w:rFonts w:ascii="Bookman Old Style" w:hAnsi="Bookman Old Style" w:cs="Times New Roman"/>
          <w:sz w:val="26"/>
          <w:szCs w:val="26"/>
        </w:rPr>
        <w:t>ли Правила могут воспрепятствовать функционированию, размещ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нию объектов капитального строительства федерального значения;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2) органами исполнительной власти Красноярского края в случ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ях, если Правила могут воспрепятствовать функционированию, ра</w:t>
      </w:r>
      <w:r w:rsidRPr="004A6089">
        <w:rPr>
          <w:rFonts w:ascii="Bookman Old Style" w:hAnsi="Bookman Old Style" w:cs="Times New Roman"/>
          <w:sz w:val="26"/>
          <w:szCs w:val="26"/>
        </w:rPr>
        <w:t>з</w:t>
      </w:r>
      <w:r w:rsidRPr="004A6089">
        <w:rPr>
          <w:rFonts w:ascii="Bookman Old Style" w:hAnsi="Bookman Old Style" w:cs="Times New Roman"/>
          <w:sz w:val="26"/>
          <w:szCs w:val="26"/>
        </w:rPr>
        <w:t>мещению объектов капитального строительства краевого значения;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3) 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ния;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4) органами местного самоуправления Поселения в случаях, если необходимо совершенствовать порядок регулирования землепольз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вания и застройки на его  территориях;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5) физическими или юридическими лицами в инициативном п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рядке в случаях, если в результате применения Правил земельные участки и объекты капитального строительства не используются э</w:t>
      </w:r>
      <w:r w:rsidRPr="004A6089">
        <w:rPr>
          <w:rFonts w:ascii="Bookman Old Style" w:hAnsi="Bookman Old Style" w:cs="Times New Roman"/>
          <w:sz w:val="26"/>
          <w:szCs w:val="26"/>
        </w:rPr>
        <w:t>ф</w:t>
      </w:r>
      <w:r w:rsidRPr="004A6089">
        <w:rPr>
          <w:rFonts w:ascii="Bookman Old Style" w:hAnsi="Bookman Old Style" w:cs="Times New Roman"/>
          <w:sz w:val="26"/>
          <w:szCs w:val="26"/>
        </w:rPr>
        <w:lastRenderedPageBreak/>
        <w:t>фективно, причиняется вред их правообладателям, снижается сто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4. Комиссия в течение тридцати дней со дня поступления пре</w:t>
      </w:r>
      <w:r w:rsidRPr="004A6089">
        <w:rPr>
          <w:rFonts w:ascii="Bookman Old Style" w:hAnsi="Bookman Old Style" w:cs="Times New Roman"/>
          <w:sz w:val="26"/>
          <w:szCs w:val="26"/>
        </w:rPr>
        <w:t>д</w:t>
      </w:r>
      <w:r w:rsidRPr="004A6089">
        <w:rPr>
          <w:rFonts w:ascii="Bookman Old Style" w:hAnsi="Bookman Old Style" w:cs="Times New Roman"/>
          <w:sz w:val="26"/>
          <w:szCs w:val="26"/>
        </w:rPr>
        <w:t>ложения о внесении изменений в Правила осуществляет подготовку заключения, в котором содержатся рекомендации о внесении в соо</w:t>
      </w:r>
      <w:r w:rsidRPr="004A6089">
        <w:rPr>
          <w:rFonts w:ascii="Bookman Old Style" w:hAnsi="Bookman Old Style" w:cs="Times New Roman"/>
          <w:sz w:val="26"/>
          <w:szCs w:val="26"/>
        </w:rPr>
        <w:t>т</w:t>
      </w:r>
      <w:r w:rsidRPr="004A6089">
        <w:rPr>
          <w:rFonts w:ascii="Bookman Old Style" w:hAnsi="Bookman Old Style" w:cs="Times New Roman"/>
          <w:sz w:val="26"/>
          <w:szCs w:val="26"/>
        </w:rPr>
        <w:t>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Главе администрации.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5. Глава администрации   с учетом рекомендаций, содержащихся в заключении Комиссии, в течение тридцати дней принимает реш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ние о подготовке Проекта внесения изменений в Правила или об о</w:t>
      </w:r>
      <w:r w:rsidRPr="004A6089">
        <w:rPr>
          <w:rFonts w:ascii="Bookman Old Style" w:hAnsi="Bookman Old Style" w:cs="Times New Roman"/>
          <w:sz w:val="26"/>
          <w:szCs w:val="26"/>
        </w:rPr>
        <w:t>т</w:t>
      </w:r>
      <w:r w:rsidRPr="004A6089">
        <w:rPr>
          <w:rFonts w:ascii="Bookman Old Style" w:hAnsi="Bookman Old Style" w:cs="Times New Roman"/>
          <w:sz w:val="26"/>
          <w:szCs w:val="26"/>
        </w:rPr>
        <w:t>клонении предложения  о внесении изменений в данные Правила с указанием причин отклонения и направляет копию такого решения заявителям.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 xml:space="preserve">6. 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Не допускается внесение дополнений и изменений в утве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р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жденные  Правила, ухудшающих комфортность среды  жизнеде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я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тельности правообладателей недвижимости и снижающих  рыночную стоимость этой недвижимости, в их числе: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>1) увеличение плотности существующей и запланированной з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а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стройки,  предусмотренной утвержденными Правилами;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>2) повышение  этажности существующей и запланированной з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а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стройки,  предусмотренной утвержденными Правилами;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 xml:space="preserve">3) изменения территориального зонирования территории </w:t>
      </w:r>
      <w:r w:rsidRPr="004A6089">
        <w:rPr>
          <w:rFonts w:ascii="Bookman Old Style" w:hAnsi="Bookman Old Style" w:cs="Times New Roman"/>
          <w:sz w:val="26"/>
          <w:szCs w:val="26"/>
        </w:rPr>
        <w:t>Посел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ния</w:t>
      </w:r>
      <w:r w:rsidRPr="004A6089">
        <w:rPr>
          <w:rFonts w:ascii="Bookman Old Style" w:hAnsi="Bookman Old Style" w:cs="Times New Roman"/>
          <w:bCs/>
          <w:sz w:val="26"/>
          <w:szCs w:val="26"/>
        </w:rPr>
        <w:t>, предусмотренного Правилами, заключающиеся в сокращении площадей или упразднения   территориальных зон ландшафтов, лесов всех категорий, парковых, рекреационных, скверов, бульваров, а также любых иных мест существующего или планируемого размещ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е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ния многолетних зеленых насаждений;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>4) размещение любых, не предусмотренных  утвержденными Правилами, предприятий любого класса вредности.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32" w:name="_Toc501114471"/>
      <w:r w:rsidRPr="004A6089">
        <w:rPr>
          <w:rFonts w:ascii="Bookman Old Style" w:hAnsi="Bookman Old Style"/>
          <w:sz w:val="26"/>
          <w:szCs w:val="26"/>
        </w:rPr>
        <w:t xml:space="preserve">Раздел  </w:t>
      </w:r>
      <w:r w:rsidRPr="004A6089">
        <w:rPr>
          <w:rFonts w:ascii="Bookman Old Style" w:hAnsi="Bookman Old Style"/>
          <w:sz w:val="26"/>
          <w:szCs w:val="26"/>
          <w:lang w:val="en-US"/>
        </w:rPr>
        <w:t>III</w:t>
      </w:r>
      <w:r w:rsidRPr="004A6089">
        <w:rPr>
          <w:rFonts w:ascii="Bookman Old Style" w:hAnsi="Bookman Old Style"/>
          <w:sz w:val="26"/>
          <w:szCs w:val="26"/>
        </w:rPr>
        <w:t>.  Положение об изменении видов использования объектов недвижимости физическими и юридическими лиц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ми.</w:t>
      </w:r>
      <w:bookmarkEnd w:id="32"/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b w:val="0"/>
          <w:bCs/>
          <w:sz w:val="26"/>
          <w:szCs w:val="26"/>
        </w:rPr>
      </w:pPr>
      <w:bookmarkStart w:id="33" w:name="_Toc501114472"/>
      <w:r w:rsidRPr="004A6089">
        <w:rPr>
          <w:rFonts w:ascii="Bookman Old Style" w:hAnsi="Bookman Old Style"/>
          <w:sz w:val="26"/>
          <w:szCs w:val="26"/>
        </w:rPr>
        <w:t xml:space="preserve">Часть </w:t>
      </w:r>
      <w:r w:rsidRPr="004A6089">
        <w:rPr>
          <w:rFonts w:ascii="Bookman Old Style" w:hAnsi="Bookman Old Style"/>
          <w:sz w:val="26"/>
          <w:szCs w:val="26"/>
          <w:lang w:val="en-US"/>
        </w:rPr>
        <w:t>I</w:t>
      </w:r>
      <w:r w:rsidRPr="004A6089">
        <w:rPr>
          <w:rFonts w:ascii="Bookman Old Style" w:hAnsi="Bookman Old Style"/>
          <w:sz w:val="26"/>
          <w:szCs w:val="26"/>
        </w:rPr>
        <w:t>. Общие положения</w:t>
      </w:r>
      <w:bookmarkEnd w:id="33"/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bCs/>
          <w:sz w:val="26"/>
          <w:szCs w:val="26"/>
        </w:rPr>
      </w:pPr>
      <w:bookmarkStart w:id="34" w:name="_Toc501114473"/>
      <w:r w:rsidRPr="004A6089">
        <w:rPr>
          <w:rFonts w:ascii="Bookman Old Style" w:hAnsi="Bookman Old Style"/>
          <w:sz w:val="26"/>
          <w:szCs w:val="26"/>
        </w:rPr>
        <w:t>Ст.12. Порядок изменения видов использования объектов недвижимости физическими и юридическими лицами</w:t>
      </w:r>
      <w:bookmarkEnd w:id="34"/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bCs/>
          <w:sz w:val="26"/>
          <w:szCs w:val="26"/>
        </w:rPr>
        <w:t>1. Изменение видов использования земельных участков и объе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к</w:t>
      </w:r>
      <w:r w:rsidRPr="004A6089">
        <w:rPr>
          <w:rFonts w:ascii="Bookman Old Style" w:hAnsi="Bookman Old Style" w:cs="Times New Roman"/>
          <w:bCs/>
          <w:sz w:val="26"/>
          <w:szCs w:val="26"/>
        </w:rPr>
        <w:t>тов капитального строительства в рамках разрешенного использов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а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ния градостроительным регламентом соответствующей территор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и</w:t>
      </w:r>
      <w:r w:rsidRPr="004A6089">
        <w:rPr>
          <w:rFonts w:ascii="Bookman Old Style" w:hAnsi="Bookman Old Style" w:cs="Times New Roman"/>
          <w:bCs/>
          <w:sz w:val="26"/>
          <w:szCs w:val="26"/>
        </w:rPr>
        <w:t>альной зоны их владельцы производят по своему усмотрению без предварительного согласования с органами, выдающими разрешение на строительство.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 xml:space="preserve">2. Предоставление разрешений на условно разрешенные виды использования земельных участков или на отклонения от предельных </w:t>
      </w:r>
      <w:r w:rsidRPr="004A6089">
        <w:rPr>
          <w:rFonts w:ascii="Bookman Old Style" w:hAnsi="Bookman Old Style" w:cs="Times New Roman"/>
          <w:sz w:val="26"/>
          <w:szCs w:val="26"/>
        </w:rPr>
        <w:lastRenderedPageBreak/>
        <w:t>параметров разрешенного строительства производится при наличии  зональных согласований.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35" w:name="_Toc501114474"/>
      <w:r w:rsidRPr="004A6089">
        <w:rPr>
          <w:rFonts w:ascii="Bookman Old Style" w:hAnsi="Bookman Old Style"/>
          <w:sz w:val="26"/>
          <w:szCs w:val="26"/>
        </w:rPr>
        <w:t xml:space="preserve">Часть </w:t>
      </w:r>
      <w:r w:rsidRPr="004A6089">
        <w:rPr>
          <w:rFonts w:ascii="Bookman Old Style" w:hAnsi="Bookman Old Style"/>
          <w:sz w:val="26"/>
          <w:szCs w:val="26"/>
          <w:lang w:val="en-US"/>
        </w:rPr>
        <w:t>II</w:t>
      </w:r>
      <w:r w:rsidRPr="004A6089">
        <w:rPr>
          <w:rFonts w:ascii="Bookman Old Style" w:hAnsi="Bookman Old Style"/>
          <w:sz w:val="26"/>
          <w:szCs w:val="26"/>
        </w:rPr>
        <w:t>. Зональные согласования.</w:t>
      </w:r>
      <w:bookmarkEnd w:id="35"/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36" w:name="_Toc501114475"/>
      <w:r w:rsidRPr="004A6089">
        <w:rPr>
          <w:rFonts w:ascii="Bookman Old Style" w:hAnsi="Bookman Old Style"/>
          <w:sz w:val="26"/>
          <w:szCs w:val="26"/>
        </w:rPr>
        <w:t>Ст.13.  Понятие и  виды зонального согласования.</w:t>
      </w:r>
      <w:bookmarkEnd w:id="36"/>
      <w:r w:rsidRPr="004A6089">
        <w:rPr>
          <w:rFonts w:ascii="Bookman Old Style" w:hAnsi="Bookman Old Style"/>
          <w:sz w:val="26"/>
          <w:szCs w:val="26"/>
        </w:rPr>
        <w:tab/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       1. Зональное согласование – это выдача официального ра</w:t>
      </w:r>
      <w:r w:rsidRPr="004A6089">
        <w:rPr>
          <w:rFonts w:ascii="Bookman Old Style" w:hAnsi="Bookman Old Style"/>
          <w:sz w:val="26"/>
          <w:szCs w:val="26"/>
        </w:rPr>
        <w:t>з</w:t>
      </w:r>
      <w:r w:rsidRPr="004A6089">
        <w:rPr>
          <w:rFonts w:ascii="Bookman Old Style" w:hAnsi="Bookman Old Style"/>
          <w:sz w:val="26"/>
          <w:szCs w:val="26"/>
        </w:rPr>
        <w:t>решения владельцу недвижимости на условно разрешенный вид ее использования и/или на отклонение от предельных параметров ра</w:t>
      </w:r>
      <w:r w:rsidRPr="004A6089">
        <w:rPr>
          <w:rFonts w:ascii="Bookman Old Style" w:hAnsi="Bookman Old Style"/>
          <w:sz w:val="26"/>
          <w:szCs w:val="26"/>
        </w:rPr>
        <w:t>з</w:t>
      </w:r>
      <w:r w:rsidRPr="004A6089">
        <w:rPr>
          <w:rFonts w:ascii="Bookman Old Style" w:hAnsi="Bookman Old Style"/>
          <w:sz w:val="26"/>
          <w:szCs w:val="26"/>
        </w:rPr>
        <w:t>решенного строительства, реконструкции, содержащихся в град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 xml:space="preserve">строительных регламентах соответствующих территориальных зон. 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       2. В результате зонального согласования выдается зональное свидетельство - официальный документ установленной формы, да</w:t>
      </w:r>
      <w:r w:rsidRPr="004A6089">
        <w:rPr>
          <w:rFonts w:ascii="Bookman Old Style" w:hAnsi="Bookman Old Style"/>
          <w:sz w:val="26"/>
          <w:szCs w:val="26"/>
        </w:rPr>
        <w:t>ю</w:t>
      </w:r>
      <w:r w:rsidRPr="004A6089">
        <w:rPr>
          <w:rFonts w:ascii="Bookman Old Style" w:hAnsi="Bookman Old Style"/>
          <w:sz w:val="26"/>
          <w:szCs w:val="26"/>
        </w:rPr>
        <w:t>щий разрешение на условно разрешенный вид использования пр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надлежащей владельцу недвижимости и (или) на отклонение от пр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дельных параметров разрешенного строительства.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ab/>
        <w:t>Свидетельство должно содержать информацию о: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ab/>
        <w:t>1)реквизитах акта Главы администрации  о предоставлении з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нального согласования;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ab/>
        <w:t>2) видах зонального согласования;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ab/>
        <w:t>3) действии акта Главы администрации  по времени и кругу лиц.</w:t>
      </w:r>
    </w:p>
    <w:p w:rsidR="005825C0" w:rsidRPr="004A6089" w:rsidRDefault="005825C0" w:rsidP="005825C0">
      <w:pPr>
        <w:tabs>
          <w:tab w:val="left" w:pos="900"/>
        </w:tabs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       3.</w:t>
      </w:r>
      <w:r w:rsidRPr="004A6089">
        <w:rPr>
          <w:rFonts w:ascii="Bookman Old Style" w:hAnsi="Bookman Old Style"/>
          <w:sz w:val="26"/>
          <w:szCs w:val="26"/>
        </w:rPr>
        <w:tab/>
        <w:t>Получение зонального согласования является необх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димым для осуществления любых изменений объектов недвижим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сти, за исключением изменений видов использования недвижимости в рамках разрешенных видов ее использования.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        4. Зональное согласование не заменяет разрешения на строительство, выдаваемого в соответствии с действующим закон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дательством.</w:t>
      </w:r>
    </w:p>
    <w:p w:rsidR="005825C0" w:rsidRPr="004A6089" w:rsidRDefault="005825C0" w:rsidP="005825C0">
      <w:pPr>
        <w:pStyle w:val="21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        5. Зональное согласование осуществляется до  получения разрешения на строительство.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       6. Зональное согласование подразделяется на следующие виды: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зональное согласование условно разрешенного вида использов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ния недвижимости – это выдача владельцу недвижимости официал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ного разрешения в виде  зонального свидетельства, разрешающего условно разрешенный вид ее использования;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зональное согласование отклонений от предельных параметров разрешенного строительства, реконструкции объектов недвижимости – это выдача владельцу недвижимости официального разрешения в виде зонального свидетельства, разрешающего отклонение от пр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дельных параметров разрешенного строительства, реконструкции объекта недвижимости.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7. Зональное согласование теряет свою силу, если строительство, реконструкция объекта недвижимости не начинается в течение двух лет после его выдачи.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8. Заявление на получение зонального согласования подается в форме, установленной Комиссией, и  должно содержать: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lastRenderedPageBreak/>
        <w:t>- схему застройки земельного участка с указанием мест распол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жения существующих и планируемых построек, открытых пр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странств, мест парковки автомобилей;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сведения  о  предполагаемых  видах  использования недвиж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мости, общей площади (объеме),  количестве этажей, высоте,  по</w:t>
      </w:r>
      <w:r w:rsidRPr="004A6089">
        <w:rPr>
          <w:rFonts w:ascii="Bookman Old Style" w:hAnsi="Bookman Old Style"/>
          <w:sz w:val="26"/>
          <w:szCs w:val="26"/>
        </w:rPr>
        <w:t>д</w:t>
      </w:r>
      <w:r w:rsidRPr="004A6089">
        <w:rPr>
          <w:rFonts w:ascii="Bookman Old Style" w:hAnsi="Bookman Old Style"/>
          <w:sz w:val="26"/>
          <w:szCs w:val="26"/>
        </w:rPr>
        <w:t xml:space="preserve">ключении к централизованным сетям инженерно  - технического обеспечения,  или об организации автономных систем обеспечения. </w:t>
      </w:r>
      <w:r w:rsidRPr="004A6089">
        <w:rPr>
          <w:rFonts w:ascii="Bookman Old Style" w:hAnsi="Bookman Old Style"/>
          <w:b/>
          <w:sz w:val="26"/>
          <w:szCs w:val="26"/>
        </w:rPr>
        <w:t xml:space="preserve"> </w:t>
      </w:r>
    </w:p>
    <w:p w:rsidR="005825C0" w:rsidRPr="004A6089" w:rsidRDefault="005825C0" w:rsidP="005825C0">
      <w:pPr>
        <w:pStyle w:val="a3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9. За подачу заявления на получение зонального согласования взимается плата, установленная в соответствии с действующим 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конодательством и зачисляемая в местный бюджет.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37" w:name="_Toc501114476"/>
      <w:r w:rsidRPr="004A6089">
        <w:rPr>
          <w:rFonts w:ascii="Bookman Old Style" w:hAnsi="Bookman Old Style"/>
          <w:sz w:val="26"/>
          <w:szCs w:val="26"/>
        </w:rPr>
        <w:t>Ст.14.  Порядок предоставления зонального согласования условно разрешенного вида использования недвижимости</w:t>
      </w:r>
      <w:bookmarkEnd w:id="37"/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 Физическое или юридическое лицо, заинтересованное в з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нальном согласовании условно разрешенного вида использования н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движимости (далее – зонального согласования), направляет заявление о зональном согласовании в Комиссию.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 Вопрос о зональном согласовании подлежит обсуждению на публичных слушаниях. Порядок организации и проведения публи</w:t>
      </w:r>
      <w:r w:rsidRPr="004A6089">
        <w:rPr>
          <w:rFonts w:ascii="Bookman Old Style" w:hAnsi="Bookman Old Style"/>
          <w:sz w:val="26"/>
          <w:szCs w:val="26"/>
        </w:rPr>
        <w:t>ч</w:t>
      </w:r>
      <w:r w:rsidRPr="004A6089">
        <w:rPr>
          <w:rFonts w:ascii="Bookman Old Style" w:hAnsi="Bookman Old Style"/>
          <w:sz w:val="26"/>
          <w:szCs w:val="26"/>
        </w:rPr>
        <w:t>ных слушаний определяется Правилами,  Уставом Района и полож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нием о проведении публичных слушаний по вопросам градостро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тельной деятельности на территории муниципального образования.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зонального согласования или об отказе в предо</w:t>
      </w:r>
      <w:r w:rsidRPr="004A6089">
        <w:rPr>
          <w:rFonts w:ascii="Bookman Old Style" w:hAnsi="Bookman Old Style"/>
          <w:sz w:val="26"/>
          <w:szCs w:val="26"/>
        </w:rPr>
        <w:t>с</w:t>
      </w:r>
      <w:r w:rsidRPr="004A6089">
        <w:rPr>
          <w:rFonts w:ascii="Bookman Old Style" w:hAnsi="Bookman Old Style"/>
          <w:sz w:val="26"/>
          <w:szCs w:val="26"/>
        </w:rPr>
        <w:t>тавлении такого согласования с указанием причин принятого реш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ния и направляет их Главе администрации.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 На основании указанных в части 3 настоящей статьи рекоме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даций Глава администрации в течение трех дней со дня поступления таких рекомендаций принимает решение о предоставлении зональн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го согласования или об отказе в предоставлении такого согласования. Указанное решение подлежит опубликованию в порядке, установле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ном для официального опубликования муниципальных правовых а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тов, иной официальной информации, и может быть размещено на официальном сайте в сети "Интернет".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5. Расходы, связанные с организацией и проведением публичных слушаний по вопросу предоставления зонального согласования, несет физическое или юридическое лицо, заинтересованное в получении такого согласования.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6. В случае, если условно разрешенный вид использования н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движимости включен в градостроительный регламент в установле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зонального согласования, решение о предоставлении такого зонального согласования такому лицу принимается без проведения публичных слушаний.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lastRenderedPageBreak/>
        <w:t>7. Физическое или юридическое лицо вправе оспорить в судебном порядке решение о предоставлении зонального согласования или об отказе в предоставлении такого согласования.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38" w:name="_Toc345856476"/>
      <w:bookmarkStart w:id="39" w:name="_Toc501114477"/>
      <w:r w:rsidRPr="004A6089">
        <w:rPr>
          <w:rFonts w:ascii="Bookman Old Style" w:hAnsi="Bookman Old Style"/>
          <w:sz w:val="26"/>
          <w:szCs w:val="26"/>
        </w:rPr>
        <w:t>Ст.15. Порядок предоставления зонального согласования отклонений от предельных   параметров разрешенного 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тельства, реконструкции объектов недвижимости</w:t>
      </w:r>
      <w:bookmarkEnd w:id="38"/>
      <w:bookmarkEnd w:id="39"/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 Правообладатели земельных участков, размеры которых мен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ше установленных градостроительным регламентом минимальных размеров земельных участков, либо конфигурация, инженерно-геологические или иные характеристики которых неблагоприятны для застройки, вправе обратиться за зональным согласованием о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клонений от предельных параметров разрешенного строительства, реконструкции объектов недвижимости.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 Отклонения от предельных параметров разрешенного 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тельства, реконструкции объектов капитального строительства согл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совываются для отдельного объекта недвижимости при соблюдении требований технических регламентов.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 Заинтересованное в получении зональных согласований откл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нений от предельных параметров разрешенного строительства, 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конструкции объектов недвижимости лицо направляет в Комиссию заявление о предоставлении такого согласования.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 Вопрос о предоставлении зонального согласования отклонений от предельных параметров разрешенного строительства, реконстру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ции объектов недвижимости подлежит обсуждению на публичных слушаниях, проводимых в порядке, определенном Правилами и Уст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вом муниципального образования и положением о проведении пу</w:t>
      </w:r>
      <w:r w:rsidRPr="004A6089">
        <w:rPr>
          <w:rFonts w:ascii="Bookman Old Style" w:hAnsi="Bookman Old Style"/>
          <w:sz w:val="26"/>
          <w:szCs w:val="26"/>
        </w:rPr>
        <w:t>б</w:t>
      </w:r>
      <w:r w:rsidRPr="004A6089">
        <w:rPr>
          <w:rFonts w:ascii="Bookman Old Style" w:hAnsi="Bookman Old Style"/>
          <w:sz w:val="26"/>
          <w:szCs w:val="26"/>
        </w:rPr>
        <w:t>личных слушаний по вопросам градостроительной деятельности.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Расходы, связанные с организацией и проведением публичных слушаний по вопросу о предоставлении зонального согласования о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клонений от предельных параметров разрешенного строительства, реконструкции объектов недвижимости, несет физическое или юр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дическое лицо, заинтересованное в предоставлении такого соглас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вания.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5. На основании заключения о результатах публичных слушаний по вопросу о предоставлении зонального согласования, отклонений от предельных параметров разрешенного строительства, реконструкции объектов недвижимости Комиссия осуществляет подготовку рек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мендаций о предоставлении такого согласования или об отказе в предоставлении такого согласования с указанием причин принятого решения и направляет указанные рекомендации Главе администр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 xml:space="preserve">ции. 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6. Глава администрации в течение семи дней со дня поступления указанных в части 5 настоящей статьи рекомендаций принимает решение о предоставлении зонального  согласования отклонений от предельных параметров разрешенного строительства, реконструкции </w:t>
      </w:r>
      <w:r w:rsidRPr="004A6089">
        <w:rPr>
          <w:rFonts w:ascii="Bookman Old Style" w:hAnsi="Bookman Old Style"/>
          <w:sz w:val="26"/>
          <w:szCs w:val="26"/>
        </w:rPr>
        <w:lastRenderedPageBreak/>
        <w:t>объектов недвижимости или об отказе в предоставлении такого с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гласования с указанием причин принятого решения.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7. Физическое или юридическое лицо вправе оспорить в судебном порядке решение о предоставлении зонального согласования откл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нений от предельных параметров разрешенного строительства, 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конструкции объектов недвижимости или об отказе в предоставлении такого согласования.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40" w:name="_Toc501114478"/>
      <w:r w:rsidRPr="004A6089">
        <w:rPr>
          <w:rFonts w:ascii="Bookman Old Style" w:hAnsi="Bookman Old Style"/>
          <w:sz w:val="26"/>
          <w:szCs w:val="26"/>
        </w:rPr>
        <w:t>Раздел IV.  Подготовка документации по планировке терр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тории Поселения</w:t>
      </w:r>
      <w:bookmarkEnd w:id="40"/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41" w:name="_Toc501114479"/>
      <w:r w:rsidRPr="004A6089">
        <w:rPr>
          <w:rFonts w:ascii="Bookman Old Style" w:hAnsi="Bookman Old Style"/>
          <w:sz w:val="26"/>
          <w:szCs w:val="26"/>
        </w:rPr>
        <w:t>Ст. 16. Назначение, виды и состав документации по план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ровке территории поселения</w:t>
      </w:r>
      <w:bookmarkEnd w:id="41"/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  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рий, определения элементов планировочной структуры, установления границ земельных участков, на которых расположены объекты кап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тального строительства, границ земельных участков, предназначе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ных для строительства и размещения объектов капитального 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тельства, линейных объектов.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  Документация по планировке территории разрабатывается в отношении застроенных или подлежащих застройке территорий.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  При подготовке документации по планировке территории м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жет осуществляться разработка: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  проекта планировки территории в виде отдельного документа (без проекта межевания и градостроительных планов земельных уч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стков);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  проекта планировки территории с проектом межевания (без градостроительных планов земельных участков);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  проекта планировки территории с проектом межевания и гр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достроительными планами земельных участков;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  проекта межевания с градостроительными планами земельных участков;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  проекта межевания территории в виде отдельного документа;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  градостроительного плана земельного участка в виде отдельн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го документа.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  Состав, порядок подготовки, согласования, обсуждения и у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верждения документации по планировке территории определяется Градостроительным кодексом Российской Федерации, законодател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ством о градостроительной деятельности Ростовской области, н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стоящими Правилами и иными муниципальными нормативными правовыми актами.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 </w:t>
      </w:r>
      <w:bookmarkStart w:id="42" w:name="_Toc501114480"/>
      <w:r w:rsidRPr="004A6089">
        <w:rPr>
          <w:rFonts w:ascii="Bookman Old Style" w:hAnsi="Bookman Old Style"/>
          <w:sz w:val="26"/>
          <w:szCs w:val="26"/>
        </w:rPr>
        <w:t>Статья 17. Порядок подготовки документации по план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ровке территории поселения</w:t>
      </w:r>
      <w:bookmarkEnd w:id="42"/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 1.  Решение о подготовке документации по планировке террит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 xml:space="preserve">рии Поселения принимается Главой поселения. Указанное решение </w:t>
      </w:r>
      <w:r w:rsidRPr="004A6089">
        <w:rPr>
          <w:rFonts w:ascii="Bookman Old Style" w:hAnsi="Bookman Old Style"/>
          <w:sz w:val="26"/>
          <w:szCs w:val="26"/>
        </w:rPr>
        <w:lastRenderedPageBreak/>
        <w:t>подлежит опубликованию в порядке, установленном для официальн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го опубликования муниципальных нормативных правовых актов, иной официальной информации.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  Состав и содержание документации по планировке террит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рии должны соответствовать требованиям Градостроительного к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декса Российской Федерации. Вместе с тем, документация по план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ровке территории должна разрабатываться с учетом специфики те</w:t>
      </w:r>
      <w:r w:rsidRPr="004A6089">
        <w:rPr>
          <w:rFonts w:ascii="Bookman Old Style" w:hAnsi="Bookman Old Style"/>
          <w:sz w:val="26"/>
          <w:szCs w:val="26"/>
        </w:rPr>
        <w:t>р</w:t>
      </w:r>
      <w:r w:rsidRPr="004A6089">
        <w:rPr>
          <w:rFonts w:ascii="Bookman Old Style" w:hAnsi="Bookman Old Style"/>
          <w:sz w:val="26"/>
          <w:szCs w:val="26"/>
        </w:rPr>
        <w:t>ритории и планируемого размещения на ней объектов капитального строительства, что уточняется  в задании на подготовку документ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ции.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   Подготовку документации по планировке территории (прое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та планировки и межевания) может осуществлять за свой счет заи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тересованное лицо.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  В случае если подготовку документации по планировке терр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тории осуществляет Администрация поселения, определение испо</w:t>
      </w:r>
      <w:r w:rsidRPr="004A6089">
        <w:rPr>
          <w:rFonts w:ascii="Bookman Old Style" w:hAnsi="Bookman Old Style"/>
          <w:sz w:val="26"/>
          <w:szCs w:val="26"/>
        </w:rPr>
        <w:t>л</w:t>
      </w:r>
      <w:r w:rsidRPr="004A6089">
        <w:rPr>
          <w:rFonts w:ascii="Bookman Old Style" w:hAnsi="Bookman Old Style"/>
          <w:sz w:val="26"/>
          <w:szCs w:val="26"/>
        </w:rPr>
        <w:t>нителя работ по подготовке (внесению изменений) документации по планировке  территории осуществляется органом местного сам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управления Поселения, устанавливающим порядок размещения зак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зов на выполнение работ для муниципальных нужд, в соответствии с действующим законодательством Российской Федерации и муниц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пальными нормативными правовыми актами.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5.  Муниципальный контракт (Договор) на подготовку докуме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тации по планировке территории с исполнителем заключается в п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рядке, установленном действующим законодательством Российской Федерации. К договору должны быть приложены задание на подг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товку (внесение изменений) документации по планировке террит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рии, смета, календарный график выполнения работ.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6.  Подготовка документации по планировке территории осущ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ствляется в соответствии с Градостроительным кодексом Российской Федерации, федеральными и областными законами, настоящими Правилами, иными муниципальными нормативными правовыми а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тами.</w:t>
      </w:r>
    </w:p>
    <w:p w:rsidR="005825C0" w:rsidRPr="004A6089" w:rsidRDefault="005825C0" w:rsidP="005825C0">
      <w:pPr>
        <w:pStyle w:val="2"/>
        <w:spacing w:before="120" w:after="0" w:line="20" w:lineRule="atLeast"/>
        <w:ind w:firstLine="539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 w:cs="Arial"/>
          <w:sz w:val="26"/>
          <w:szCs w:val="26"/>
        </w:rPr>
        <w:t> </w:t>
      </w:r>
      <w:bookmarkStart w:id="43" w:name="_Toc501114481"/>
      <w:r w:rsidRPr="004A6089">
        <w:rPr>
          <w:rFonts w:ascii="Bookman Old Style" w:hAnsi="Bookman Old Style"/>
          <w:sz w:val="26"/>
          <w:szCs w:val="26"/>
        </w:rPr>
        <w:t>Статья 18. Принятие решения об утверждении или</w:t>
      </w:r>
      <w:bookmarkEnd w:id="43"/>
      <w:r w:rsidRPr="004A6089">
        <w:rPr>
          <w:rFonts w:ascii="Bookman Old Style" w:hAnsi="Bookman Old Style"/>
          <w:sz w:val="26"/>
          <w:szCs w:val="26"/>
        </w:rPr>
        <w:t xml:space="preserve"> </w:t>
      </w:r>
    </w:p>
    <w:p w:rsidR="005825C0" w:rsidRPr="004A6089" w:rsidRDefault="005825C0" w:rsidP="005825C0">
      <w:pPr>
        <w:pStyle w:val="2"/>
        <w:spacing w:before="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44" w:name="_Toc501114482"/>
      <w:r w:rsidRPr="004A6089">
        <w:rPr>
          <w:rFonts w:ascii="Bookman Old Style" w:hAnsi="Bookman Old Style"/>
          <w:sz w:val="26"/>
          <w:szCs w:val="26"/>
        </w:rPr>
        <w:t>об отклонении документации по планировке территории</w:t>
      </w:r>
      <w:bookmarkEnd w:id="44"/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  Администрация Поселения  осуществляет приемку выполне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ных работ по муниципальному контракту (договору) на разработку документации по планировке территории и в течение тридцати дней со дня приемки осуществляет проверку подготовленной документ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ции на соответствие утвержденным документам территориального планирования (в том числе требованиям градостроительного регл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мента), требованиям действующего законодательства Российской Ф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дерации (в том числе требованиям технических регламентов).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  Проекты планировки территории и проекты межевания те</w:t>
      </w:r>
      <w:r w:rsidRPr="004A6089">
        <w:rPr>
          <w:rFonts w:ascii="Bookman Old Style" w:hAnsi="Bookman Old Style"/>
          <w:sz w:val="26"/>
          <w:szCs w:val="26"/>
        </w:rPr>
        <w:t>р</w:t>
      </w:r>
      <w:r w:rsidRPr="004A6089">
        <w:rPr>
          <w:rFonts w:ascii="Bookman Old Style" w:hAnsi="Bookman Old Style"/>
          <w:sz w:val="26"/>
          <w:szCs w:val="26"/>
        </w:rPr>
        <w:t>ритории, подготовленные в составе документации по планировке территории  до ее утверждения Главой Поселения подлежит обяз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lastRenderedPageBreak/>
        <w:t>тельному рассмотрению на публичных слушаниях, которые проводя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ся в порядке, установленном главой 10 настоящих Правил.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  Орган местного самоуправления, уполномоченный в области градостроительной деятельности  не позднее чем через пятнадцать дней со дня проведения публичных слушаний направляет Главе Пос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ления документацию по планировке территории, протокол публичных слушаний и заключение о результатах публичных слушаний.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  Глава поселения с учетом протокола публичных слушаний, 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ключения о результатах публичных слушаний принимает решение об утверждении документации по планировке территории или об откл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нении такой документации и о направлении ее  на доработку.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5.  Утвержденная документация по планировке территории по</w:t>
      </w:r>
      <w:r w:rsidRPr="004A6089">
        <w:rPr>
          <w:rFonts w:ascii="Bookman Old Style" w:hAnsi="Bookman Old Style"/>
          <w:sz w:val="26"/>
          <w:szCs w:val="26"/>
        </w:rPr>
        <w:t>д</w:t>
      </w:r>
      <w:r w:rsidRPr="004A6089">
        <w:rPr>
          <w:rFonts w:ascii="Bookman Old Style" w:hAnsi="Bookman Old Style"/>
          <w:sz w:val="26"/>
          <w:szCs w:val="26"/>
        </w:rPr>
        <w:t>лежит опубликованию в порядке, установленном для официального опубликования муниципальных правовых актов Поселения, иной официальной информации, и размещается на официальном сайте Администрации Поселения в сети Интернет, в течение семи дней со дня утверждения указанной документации.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6.  На основании утвержденной документации по планировке территории Поселения представительный орган местного самоупра</w:t>
      </w:r>
      <w:r w:rsidRPr="004A6089">
        <w:rPr>
          <w:rFonts w:ascii="Bookman Old Style" w:hAnsi="Bookman Old Style"/>
          <w:sz w:val="26"/>
          <w:szCs w:val="26"/>
        </w:rPr>
        <w:t>в</w:t>
      </w:r>
      <w:r w:rsidRPr="004A6089">
        <w:rPr>
          <w:rFonts w:ascii="Bookman Old Style" w:hAnsi="Bookman Old Style"/>
          <w:sz w:val="26"/>
          <w:szCs w:val="26"/>
        </w:rPr>
        <w:t>ления вправе вносить изменения в настоящие Правила в части уто</w:t>
      </w:r>
      <w:r w:rsidRPr="004A6089">
        <w:rPr>
          <w:rFonts w:ascii="Bookman Old Style" w:hAnsi="Bookman Old Style"/>
          <w:sz w:val="26"/>
          <w:szCs w:val="26"/>
        </w:rPr>
        <w:t>ч</w:t>
      </w:r>
      <w:r w:rsidRPr="004A6089">
        <w:rPr>
          <w:rFonts w:ascii="Bookman Old Style" w:hAnsi="Bookman Old Style"/>
          <w:sz w:val="26"/>
          <w:szCs w:val="26"/>
        </w:rPr>
        <w:t>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5825C0" w:rsidRPr="004A6089" w:rsidRDefault="005825C0" w:rsidP="005825C0">
      <w:pPr>
        <w:pStyle w:val="2"/>
        <w:shd w:val="clear" w:color="auto" w:fill="FFFFFF"/>
        <w:rPr>
          <w:rFonts w:ascii="Bookman Old Style" w:hAnsi="Bookman Old Style" w:cs="Arial"/>
          <w:sz w:val="26"/>
          <w:szCs w:val="26"/>
        </w:rPr>
      </w:pPr>
      <w:bookmarkStart w:id="45" w:name="_Toc501114483"/>
      <w:r w:rsidRPr="004A6089">
        <w:rPr>
          <w:rFonts w:ascii="Bookman Old Style" w:hAnsi="Bookman Old Style" w:cs="Arial"/>
          <w:sz w:val="26"/>
          <w:szCs w:val="26"/>
        </w:rPr>
        <w:t>Статья 19. Порядок подготовки градостроительных планов земельных участков</w:t>
      </w:r>
      <w:bookmarkEnd w:id="45"/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 w:cs="Arial"/>
          <w:sz w:val="26"/>
          <w:szCs w:val="26"/>
        </w:rPr>
        <w:t> </w:t>
      </w:r>
      <w:r w:rsidRPr="004A6089">
        <w:rPr>
          <w:rFonts w:ascii="Bookman Old Style" w:hAnsi="Bookman Old Style"/>
          <w:sz w:val="26"/>
          <w:szCs w:val="26"/>
        </w:rPr>
        <w:t>1.  Подготовка градостроительных планов земельных участков осуществляется применительно к застроенным или предназначенным для строительства (реконструкции) объектов капитального строител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ства земельным участкам.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  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  Градостроительные планы земельных участков в виде отдел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ного документа подготавливаются на основании заявлений заинтер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сованных физических и юридических лиц о выдаче градостроител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ного плана земельного участка.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  Подготовка градостроительного плана земельного участка осуществляется в течение тридцати дней со дня поступления заявл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ния, без взимания платы.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5.  Состав градостроительного плана земельных участков уст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новлен частью 3 статьи 44 Градостроительного кодекса Российской Федерации.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6.  Градостроительные планы земельных участков являются об</w:t>
      </w:r>
      <w:r w:rsidRPr="004A6089">
        <w:rPr>
          <w:rFonts w:ascii="Bookman Old Style" w:hAnsi="Bookman Old Style"/>
          <w:sz w:val="26"/>
          <w:szCs w:val="26"/>
        </w:rPr>
        <w:t>я</w:t>
      </w:r>
      <w:r w:rsidRPr="004A6089">
        <w:rPr>
          <w:rFonts w:ascii="Bookman Old Style" w:hAnsi="Bookman Old Style"/>
          <w:sz w:val="26"/>
          <w:szCs w:val="26"/>
        </w:rPr>
        <w:t>зательным основанием для: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  подготовки проектной документации;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  выдачи разрешений на строительство;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lastRenderedPageBreak/>
        <w:t>-  выдачи разрешений на ввод объектов в эксплуатацию, за и</w:t>
      </w:r>
      <w:r w:rsidRPr="004A6089">
        <w:rPr>
          <w:rFonts w:ascii="Bookman Old Style" w:hAnsi="Bookman Old Style"/>
          <w:sz w:val="26"/>
          <w:szCs w:val="26"/>
        </w:rPr>
        <w:t>с</w:t>
      </w:r>
      <w:r w:rsidRPr="004A6089">
        <w:rPr>
          <w:rFonts w:ascii="Bookman Old Style" w:hAnsi="Bookman Old Style"/>
          <w:sz w:val="26"/>
          <w:szCs w:val="26"/>
        </w:rPr>
        <w:t>ключением случаев, если разрешение на строительство выдано до введения в действие Градостроительного кодекса Российской Фед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рации.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b w:val="0"/>
          <w:sz w:val="26"/>
          <w:szCs w:val="26"/>
        </w:rPr>
      </w:pPr>
      <w:bookmarkStart w:id="46" w:name="_Toc501114484"/>
      <w:r w:rsidRPr="004A6089">
        <w:rPr>
          <w:rFonts w:ascii="Bookman Old Style" w:hAnsi="Bookman Old Style"/>
          <w:sz w:val="26"/>
          <w:szCs w:val="26"/>
        </w:rPr>
        <w:t xml:space="preserve">Раздел </w:t>
      </w:r>
      <w:r w:rsidRPr="004A6089">
        <w:rPr>
          <w:rFonts w:ascii="Bookman Old Style" w:hAnsi="Bookman Old Style"/>
          <w:sz w:val="26"/>
          <w:szCs w:val="26"/>
          <w:lang w:val="en-US"/>
        </w:rPr>
        <w:t>V</w:t>
      </w:r>
      <w:r w:rsidRPr="004A6089">
        <w:rPr>
          <w:rFonts w:ascii="Bookman Old Style" w:hAnsi="Bookman Old Style"/>
          <w:sz w:val="26"/>
          <w:szCs w:val="26"/>
        </w:rPr>
        <w:t>. Положение о проведении публичных слушаний по вопросам землепользования и застройки</w:t>
      </w:r>
      <w:bookmarkEnd w:id="46"/>
      <w:r w:rsidRPr="004A6089">
        <w:rPr>
          <w:rFonts w:ascii="Bookman Old Style" w:hAnsi="Bookman Old Style"/>
          <w:b w:val="0"/>
          <w:sz w:val="26"/>
          <w:szCs w:val="26"/>
        </w:rPr>
        <w:t xml:space="preserve">                                       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47" w:name="_Toc501114485"/>
      <w:r w:rsidRPr="004A6089">
        <w:rPr>
          <w:rFonts w:ascii="Bookman Old Style" w:hAnsi="Bookman Old Style"/>
          <w:sz w:val="26"/>
          <w:szCs w:val="26"/>
        </w:rPr>
        <w:t>Ст.20. Общие  положения</w:t>
      </w:r>
      <w:bookmarkEnd w:id="47"/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</w:t>
      </w:r>
      <w:r w:rsidRPr="004A6089">
        <w:rPr>
          <w:rFonts w:ascii="Bookman Old Style" w:hAnsi="Bookman Old Style" w:cs="Times New Roman"/>
          <w:sz w:val="26"/>
          <w:szCs w:val="26"/>
        </w:rPr>
        <w:t>ч</w:t>
      </w:r>
      <w:r w:rsidRPr="004A6089">
        <w:rPr>
          <w:rFonts w:ascii="Bookman Old Style" w:hAnsi="Bookman Old Style" w:cs="Times New Roman"/>
          <w:sz w:val="26"/>
          <w:szCs w:val="26"/>
        </w:rPr>
        <w:t>ные слушания по проекту Генплана, в том числе по внесению в него изменений, по Правилам и  внесению в них изменений, проектам планировки территорий и проектам межевания земельных участков, предоставления разрешения на условно разрешенный вид использ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вания недвижимости, предоставления согласования отклонений от предельных параметров разрешенного строительства (далее - Пу</w:t>
      </w:r>
      <w:r w:rsidRPr="004A6089">
        <w:rPr>
          <w:rFonts w:ascii="Bookman Old Style" w:hAnsi="Bookman Old Style" w:cs="Times New Roman"/>
          <w:sz w:val="26"/>
          <w:szCs w:val="26"/>
        </w:rPr>
        <w:t>б</w:t>
      </w:r>
      <w:r w:rsidRPr="004A6089">
        <w:rPr>
          <w:rFonts w:ascii="Bookman Old Style" w:hAnsi="Bookman Old Style" w:cs="Times New Roman"/>
          <w:sz w:val="26"/>
          <w:szCs w:val="26"/>
        </w:rPr>
        <w:t>личные слушания), проводятся Комиссией с участием жителей Пос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ления в обязательном порядке.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2. При проведении публичных слушаний в целях обеспечения всем заинтересованным лицам равных возможностей для участия в них, последние проводятся в нерабочее время в избирательных окр</w:t>
      </w:r>
      <w:r w:rsidRPr="004A6089">
        <w:rPr>
          <w:rFonts w:ascii="Bookman Old Style" w:hAnsi="Bookman Old Style" w:cs="Times New Roman"/>
          <w:sz w:val="26"/>
          <w:szCs w:val="26"/>
        </w:rPr>
        <w:t>у</w:t>
      </w:r>
      <w:r w:rsidRPr="004A6089">
        <w:rPr>
          <w:rFonts w:ascii="Bookman Old Style" w:hAnsi="Bookman Old Style" w:cs="Times New Roman"/>
          <w:sz w:val="26"/>
          <w:szCs w:val="26"/>
        </w:rPr>
        <w:t>гах по выборам  в Совет, на территориях которых действуют обсу</w:t>
      </w:r>
      <w:r w:rsidRPr="004A6089">
        <w:rPr>
          <w:rFonts w:ascii="Bookman Old Style" w:hAnsi="Bookman Old Style" w:cs="Times New Roman"/>
          <w:sz w:val="26"/>
          <w:szCs w:val="26"/>
        </w:rPr>
        <w:t>ж</w:t>
      </w:r>
      <w:r w:rsidRPr="004A6089">
        <w:rPr>
          <w:rFonts w:ascii="Bookman Old Style" w:hAnsi="Bookman Old Style" w:cs="Times New Roman"/>
          <w:sz w:val="26"/>
          <w:szCs w:val="26"/>
        </w:rPr>
        <w:t>даемые документы.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3. В публичных слушаниях имеют право участвовать соверше</w:t>
      </w:r>
      <w:r w:rsidRPr="004A6089">
        <w:rPr>
          <w:rFonts w:ascii="Bookman Old Style" w:hAnsi="Bookman Old Style" w:cs="Times New Roman"/>
          <w:sz w:val="26"/>
          <w:szCs w:val="26"/>
        </w:rPr>
        <w:t>н</w:t>
      </w:r>
      <w:r w:rsidRPr="004A6089">
        <w:rPr>
          <w:rFonts w:ascii="Bookman Old Style" w:hAnsi="Bookman Old Style" w:cs="Times New Roman"/>
          <w:sz w:val="26"/>
          <w:szCs w:val="26"/>
        </w:rPr>
        <w:t>нолетние, постоянно проживающие на территории Поселения деесп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собные граждане Российской  Федерации.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5. Участники публичных слушаний вправе представить в Коми</w:t>
      </w:r>
      <w:r w:rsidRPr="004A6089">
        <w:rPr>
          <w:rFonts w:ascii="Bookman Old Style" w:hAnsi="Bookman Old Style" w:cs="Times New Roman"/>
          <w:sz w:val="26"/>
          <w:szCs w:val="26"/>
        </w:rPr>
        <w:t>с</w:t>
      </w:r>
      <w:r w:rsidRPr="004A6089">
        <w:rPr>
          <w:rFonts w:ascii="Bookman Old Style" w:hAnsi="Bookman Old Style" w:cs="Times New Roman"/>
          <w:sz w:val="26"/>
          <w:szCs w:val="26"/>
        </w:rPr>
        <w:t>сию свои предложения и замечания, касающиеся обсуждаемого в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проса, для включения их в протокол публичных слушаний.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6. Формой участия в публичных слушаниях могут быть: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1) общественные дискуссии, проводимые в помещениях избир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тельных округов по выборам в органы местного самоуправления П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селения в нерабочее время;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2) подача предложений в письменном виде в адрес Комиссии:</w:t>
      </w:r>
    </w:p>
    <w:p w:rsidR="005825C0" w:rsidRPr="004A6089" w:rsidRDefault="005825C0" w:rsidP="005825C0">
      <w:pPr>
        <w:pStyle w:val="ConsNormal"/>
        <w:widowControl/>
        <w:numPr>
          <w:ilvl w:val="0"/>
          <w:numId w:val="1"/>
        </w:numPr>
        <w:spacing w:line="20" w:lineRule="atLeast"/>
        <w:ind w:left="0"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по почте;</w:t>
      </w:r>
    </w:p>
    <w:p w:rsidR="005825C0" w:rsidRPr="004A6089" w:rsidRDefault="005825C0" w:rsidP="005825C0">
      <w:pPr>
        <w:pStyle w:val="ConsNormal"/>
        <w:widowControl/>
        <w:numPr>
          <w:ilvl w:val="0"/>
          <w:numId w:val="1"/>
        </w:numPr>
        <w:spacing w:line="20" w:lineRule="atLeast"/>
        <w:ind w:left="0"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по электронной почте;</w:t>
      </w:r>
    </w:p>
    <w:p w:rsidR="005825C0" w:rsidRPr="004A6089" w:rsidRDefault="005825C0" w:rsidP="005825C0">
      <w:pPr>
        <w:pStyle w:val="ConsNormal"/>
        <w:widowControl/>
        <w:numPr>
          <w:ilvl w:val="0"/>
          <w:numId w:val="1"/>
        </w:numPr>
        <w:spacing w:line="20" w:lineRule="atLeast"/>
        <w:ind w:left="0"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по факсу;</w:t>
      </w:r>
    </w:p>
    <w:p w:rsidR="005825C0" w:rsidRPr="004A6089" w:rsidRDefault="005825C0" w:rsidP="005825C0">
      <w:pPr>
        <w:pStyle w:val="ConsNormal"/>
        <w:widowControl/>
        <w:numPr>
          <w:ilvl w:val="0"/>
          <w:numId w:val="1"/>
        </w:numPr>
        <w:spacing w:line="20" w:lineRule="atLeast"/>
        <w:ind w:left="0"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на официальный сайт муниципального образования в сети «Интернет».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7. По результатам публичных слушаний Комиссия готовит мот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вированные заключения, на основе которых  выносит рекомендации для Главы администрации.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lastRenderedPageBreak/>
        <w:t>8. Заключения о результатах публичных слушаний подлежат опубликованию в порядке, установленном для официального опубл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кования муниципальных правовых актов, иной официальной и</w:t>
      </w:r>
      <w:r w:rsidRPr="004A6089">
        <w:rPr>
          <w:rFonts w:ascii="Bookman Old Style" w:hAnsi="Bookman Old Style" w:cs="Times New Roman"/>
          <w:sz w:val="26"/>
          <w:szCs w:val="26"/>
        </w:rPr>
        <w:t>н</w:t>
      </w:r>
      <w:r w:rsidRPr="004A6089">
        <w:rPr>
          <w:rFonts w:ascii="Bookman Old Style" w:hAnsi="Bookman Old Style" w:cs="Times New Roman"/>
          <w:sz w:val="26"/>
          <w:szCs w:val="26"/>
        </w:rPr>
        <w:t>формации, и могут размещаться на официальном сайте в сети "И</w:t>
      </w:r>
      <w:r w:rsidRPr="004A6089">
        <w:rPr>
          <w:rFonts w:ascii="Bookman Old Style" w:hAnsi="Bookman Old Style" w:cs="Times New Roman"/>
          <w:sz w:val="26"/>
          <w:szCs w:val="26"/>
        </w:rPr>
        <w:t>н</w:t>
      </w:r>
      <w:r w:rsidRPr="004A6089">
        <w:rPr>
          <w:rFonts w:ascii="Bookman Old Style" w:hAnsi="Bookman Old Style" w:cs="Times New Roman"/>
          <w:sz w:val="26"/>
          <w:szCs w:val="26"/>
        </w:rPr>
        <w:t>тернет".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9. Порядок организации и проведения публичных слушаний о</w:t>
      </w:r>
      <w:r w:rsidRPr="004A6089">
        <w:rPr>
          <w:rFonts w:ascii="Bookman Old Style" w:hAnsi="Bookman Old Style" w:cs="Times New Roman"/>
          <w:sz w:val="26"/>
          <w:szCs w:val="26"/>
        </w:rPr>
        <w:t>п</w:t>
      </w:r>
      <w:r w:rsidRPr="004A6089">
        <w:rPr>
          <w:rFonts w:ascii="Bookman Old Style" w:hAnsi="Bookman Old Style" w:cs="Times New Roman"/>
          <w:sz w:val="26"/>
          <w:szCs w:val="26"/>
        </w:rPr>
        <w:t>ределяется настоящими Правилами и может уточняться и дополнят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ся  нормативными правовыми актами Совета  в соответствии с Уст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вом муниципального образования.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48" w:name="_Toc501114486"/>
      <w:r w:rsidRPr="004A6089">
        <w:rPr>
          <w:rFonts w:ascii="Bookman Old Style" w:hAnsi="Bookman Old Style"/>
          <w:sz w:val="26"/>
          <w:szCs w:val="26"/>
        </w:rPr>
        <w:t>Ст.21. Публичные слушания по проекту Правил или по вн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сению в них изменений</w:t>
      </w:r>
      <w:bookmarkEnd w:id="48"/>
    </w:p>
    <w:p w:rsidR="005825C0" w:rsidRPr="004A6089" w:rsidRDefault="005825C0" w:rsidP="005825C0">
      <w:pPr>
        <w:pStyle w:val="a3"/>
        <w:spacing w:line="20" w:lineRule="atLeast"/>
        <w:ind w:firstLine="540"/>
        <w:rPr>
          <w:rFonts w:ascii="Bookman Old Style" w:hAnsi="Bookman Old Style"/>
          <w:bCs w:val="0"/>
          <w:sz w:val="26"/>
          <w:szCs w:val="26"/>
        </w:rPr>
      </w:pPr>
      <w:r w:rsidRPr="004A6089">
        <w:rPr>
          <w:rFonts w:ascii="Bookman Old Style" w:hAnsi="Bookman Old Style"/>
          <w:bCs w:val="0"/>
          <w:sz w:val="26"/>
          <w:szCs w:val="26"/>
        </w:rPr>
        <w:t xml:space="preserve">1. Публичные слушания по проекту Правил проводятся на всей территории </w:t>
      </w:r>
      <w:r w:rsidRPr="004A6089">
        <w:rPr>
          <w:rFonts w:ascii="Bookman Old Style" w:hAnsi="Bookman Old Style"/>
          <w:sz w:val="26"/>
          <w:szCs w:val="26"/>
        </w:rPr>
        <w:t>Поселения</w:t>
      </w:r>
      <w:r w:rsidRPr="004A6089">
        <w:rPr>
          <w:rFonts w:ascii="Bookman Old Style" w:hAnsi="Bookman Old Style"/>
          <w:bCs w:val="0"/>
          <w:sz w:val="26"/>
          <w:szCs w:val="26"/>
        </w:rPr>
        <w:t>.</w:t>
      </w:r>
    </w:p>
    <w:p w:rsidR="005825C0" w:rsidRPr="004A6089" w:rsidRDefault="005825C0" w:rsidP="005825C0">
      <w:pPr>
        <w:pStyle w:val="a3"/>
        <w:spacing w:line="20" w:lineRule="atLeast"/>
        <w:ind w:firstLine="540"/>
        <w:rPr>
          <w:rFonts w:ascii="Bookman Old Style" w:hAnsi="Bookman Old Style"/>
          <w:bCs w:val="0"/>
          <w:sz w:val="26"/>
          <w:szCs w:val="26"/>
        </w:rPr>
      </w:pPr>
      <w:r w:rsidRPr="004A6089">
        <w:rPr>
          <w:rFonts w:ascii="Bookman Old Style" w:hAnsi="Bookman Old Style"/>
          <w:bCs w:val="0"/>
          <w:sz w:val="26"/>
          <w:szCs w:val="26"/>
        </w:rPr>
        <w:t>2. При внесении изменений в Правила, публичные слушания по этим изменениям проводятся на территориях, в отношении которых  предлагается внесение изменений.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3. В случае, если внесение изменений в Правила связано с ра</w:t>
      </w:r>
      <w:r w:rsidRPr="004A6089">
        <w:rPr>
          <w:rFonts w:ascii="Bookman Old Style" w:hAnsi="Bookman Old Style" w:cs="Times New Roman"/>
          <w:sz w:val="26"/>
          <w:szCs w:val="26"/>
        </w:rPr>
        <w:t>з</w:t>
      </w:r>
      <w:r w:rsidRPr="004A6089">
        <w:rPr>
          <w:rFonts w:ascii="Bookman Old Style" w:hAnsi="Bookman Old Style" w:cs="Times New Roman"/>
          <w:sz w:val="26"/>
          <w:szCs w:val="26"/>
        </w:rPr>
        <w:t>мещением или реконструкцией отдельного объекта капитального строительства, публичные слушания по внесению изменений в Пр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вила проводятся в границах территории, планируемой для размещ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ния или реконструкции такого объекта, и в границах устанавлива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мой для такого объекта зоны с особыми условиями использования территорий. При этом Комиссия направляет извещения о проведении публичных слушаний по проекту Правил правообладателям земел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</w:t>
      </w:r>
      <w:r w:rsidRPr="004A6089">
        <w:rPr>
          <w:rFonts w:ascii="Bookman Old Style" w:hAnsi="Bookman Old Style" w:cs="Times New Roman"/>
          <w:sz w:val="26"/>
          <w:szCs w:val="26"/>
        </w:rPr>
        <w:t>т</w:t>
      </w:r>
      <w:r w:rsidRPr="004A6089">
        <w:rPr>
          <w:rFonts w:ascii="Bookman Old Style" w:hAnsi="Bookman Old Style" w:cs="Times New Roman"/>
          <w:sz w:val="26"/>
          <w:szCs w:val="26"/>
        </w:rPr>
        <w:t>ках, имеющих общую границу с указанным земельным участком, и правообладателям помещений в таком объекте, а также правооблад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телям объектов капитального строительства, расположенных в гр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ницах зон с особыми условиями использования территорий. Указа</w:t>
      </w:r>
      <w:r w:rsidRPr="004A6089">
        <w:rPr>
          <w:rFonts w:ascii="Bookman Old Style" w:hAnsi="Bookman Old Style" w:cs="Times New Roman"/>
          <w:sz w:val="26"/>
          <w:szCs w:val="26"/>
        </w:rPr>
        <w:t>н</w:t>
      </w:r>
      <w:r w:rsidRPr="004A6089">
        <w:rPr>
          <w:rFonts w:ascii="Bookman Old Style" w:hAnsi="Bookman Old Style" w:cs="Times New Roman"/>
          <w:sz w:val="26"/>
          <w:szCs w:val="26"/>
        </w:rPr>
        <w:t>ные извещения направляются в срок не позднее, чем через пятн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дцать дней со дня принятия Главой администрации решения о пр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ведении публичных слушаний по предложениям о внесении измен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ний в Правила.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4. Продолжительность публичных слушаний по проекту Правил или по внесению в них изменений составляет не менее двух и не б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лее четырех месяцев со дня опубликования такого проекта.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49" w:name="_Toc345856480"/>
      <w:bookmarkStart w:id="50" w:name="_Toc501114487"/>
      <w:r w:rsidRPr="004A6089">
        <w:rPr>
          <w:rFonts w:ascii="Bookman Old Style" w:hAnsi="Bookman Old Style"/>
          <w:sz w:val="26"/>
          <w:szCs w:val="26"/>
        </w:rPr>
        <w:t>Ст.22. Публичные слушания по предоставлению разрешения на условно разрешенный вид использования земельного учас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ка или объекта капитального строительства</w:t>
      </w:r>
      <w:bookmarkEnd w:id="49"/>
      <w:bookmarkEnd w:id="50"/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</w:t>
      </w:r>
      <w:r w:rsidRPr="004A6089">
        <w:rPr>
          <w:rFonts w:ascii="Bookman Old Style" w:hAnsi="Bookman Old Style" w:cs="Times New Roman"/>
          <w:sz w:val="26"/>
          <w:szCs w:val="26"/>
        </w:rPr>
        <w:t>ч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ные слушания по вопросу предоставления разрешения на условно </w:t>
      </w:r>
      <w:r w:rsidRPr="004A6089">
        <w:rPr>
          <w:rFonts w:ascii="Bookman Old Style" w:hAnsi="Bookman Old Style" w:cs="Times New Roman"/>
          <w:sz w:val="26"/>
          <w:szCs w:val="26"/>
        </w:rPr>
        <w:lastRenderedPageBreak/>
        <w:t>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</w:t>
      </w:r>
      <w:r w:rsidRPr="004A6089">
        <w:rPr>
          <w:rFonts w:ascii="Bookman Old Style" w:hAnsi="Bookman Old Style" w:cs="Times New Roman"/>
          <w:sz w:val="26"/>
          <w:szCs w:val="26"/>
        </w:rPr>
        <w:t>ь</w:t>
      </w:r>
      <w:r w:rsidRPr="004A6089">
        <w:rPr>
          <w:rFonts w:ascii="Bookman Old Style" w:hAnsi="Bookman Old Style" w:cs="Times New Roman"/>
          <w:sz w:val="26"/>
          <w:szCs w:val="26"/>
        </w:rPr>
        <w:t>ства, применительно к которым запрашивается разрешение. В сл</w:t>
      </w:r>
      <w:r w:rsidRPr="004A6089">
        <w:rPr>
          <w:rFonts w:ascii="Bookman Old Style" w:hAnsi="Bookman Old Style" w:cs="Times New Roman"/>
          <w:sz w:val="26"/>
          <w:szCs w:val="26"/>
        </w:rPr>
        <w:t>у</w:t>
      </w:r>
      <w:r w:rsidRPr="004A6089">
        <w:rPr>
          <w:rFonts w:ascii="Bookman Old Style" w:hAnsi="Bookman Old Style" w:cs="Times New Roman"/>
          <w:sz w:val="26"/>
          <w:szCs w:val="26"/>
        </w:rPr>
        <w:t>чае, если условно разрешенный вид использования может оказать н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гативное воздействие на окружающую среду, публичные слушания проводятся с участием правообладателей земельных участков и об</w:t>
      </w:r>
      <w:r w:rsidRPr="004A6089">
        <w:rPr>
          <w:rFonts w:ascii="Bookman Old Style" w:hAnsi="Bookman Old Style" w:cs="Times New Roman"/>
          <w:sz w:val="26"/>
          <w:szCs w:val="26"/>
        </w:rPr>
        <w:t>ъ</w:t>
      </w:r>
      <w:r w:rsidRPr="004A6089">
        <w:rPr>
          <w:rFonts w:ascii="Bookman Old Style" w:hAnsi="Bookman Old Style" w:cs="Times New Roman"/>
          <w:sz w:val="26"/>
          <w:szCs w:val="26"/>
        </w:rPr>
        <w:t>ектов капитального строительства, подверженных риску такого нег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тивного воздействия.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2. Комиссия направляет сообщения о проведении публичных слушаний по вопросу предоставления разрешения на условно разр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</w:t>
      </w:r>
      <w:r w:rsidRPr="004A6089">
        <w:rPr>
          <w:rFonts w:ascii="Bookman Old Style" w:hAnsi="Bookman Old Style" w:cs="Times New Roman"/>
          <w:sz w:val="26"/>
          <w:szCs w:val="26"/>
        </w:rPr>
        <w:t>ъ</w:t>
      </w:r>
      <w:r w:rsidRPr="004A6089">
        <w:rPr>
          <w:rFonts w:ascii="Bookman Old Style" w:hAnsi="Bookman Old Style" w:cs="Times New Roman"/>
          <w:sz w:val="26"/>
          <w:szCs w:val="26"/>
        </w:rPr>
        <w:t>ектов капитального строительства, расположенных на земельных участках, имеющих общие границы с земельным участком, примен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тельно к которому запрашивается данное разрешение, и правообл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дателям помещений, являющихся частью объекта капитального строительства, для которого запрашивается данное разрешение. Ук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занные сообщения направляются не позднее чем через десять дней со дня поступления заявления заинтересованного лица о предоставл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>нии разрешения на условно разрешенный вид использования.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b/>
          <w:bCs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3. Срок проведения упомянутых в этой статье публичных слуш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ний с момента оповещения жителей Поселения о времени и месте их проведения до дня опубликования заключения о результатах публи</w:t>
      </w:r>
      <w:r w:rsidRPr="004A6089">
        <w:rPr>
          <w:rFonts w:ascii="Bookman Old Style" w:hAnsi="Bookman Old Style" w:cs="Times New Roman"/>
          <w:sz w:val="26"/>
          <w:szCs w:val="26"/>
        </w:rPr>
        <w:t>ч</w:t>
      </w:r>
      <w:r w:rsidRPr="004A6089">
        <w:rPr>
          <w:rFonts w:ascii="Bookman Old Style" w:hAnsi="Bookman Old Style" w:cs="Times New Roman"/>
          <w:sz w:val="26"/>
          <w:szCs w:val="26"/>
        </w:rPr>
        <w:t>ных слушаний не</w:t>
      </w:r>
      <w:bookmarkStart w:id="51" w:name="_Toc101943620"/>
      <w:r w:rsidRPr="004A6089">
        <w:rPr>
          <w:rFonts w:ascii="Bookman Old Style" w:hAnsi="Bookman Old Style" w:cs="Times New Roman"/>
          <w:sz w:val="26"/>
          <w:szCs w:val="26"/>
        </w:rPr>
        <w:t xml:space="preserve"> может быть более одного месяца.</w:t>
      </w:r>
      <w:bookmarkStart w:id="52" w:name="_Toc101943661"/>
      <w:bookmarkEnd w:id="51"/>
      <w:r w:rsidRPr="004A6089">
        <w:rPr>
          <w:rFonts w:ascii="Bookman Old Style" w:hAnsi="Bookman Old Style" w:cs="Times New Roman"/>
          <w:sz w:val="26"/>
          <w:szCs w:val="26"/>
        </w:rPr>
        <w:t xml:space="preserve"> 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53" w:name="_Toc345856481"/>
      <w:bookmarkStart w:id="54" w:name="_Toc501114488"/>
      <w:r w:rsidRPr="004A6089">
        <w:rPr>
          <w:rFonts w:ascii="Bookman Old Style" w:hAnsi="Bookman Old Style"/>
          <w:sz w:val="26"/>
          <w:szCs w:val="26"/>
        </w:rPr>
        <w:t>Ст.23. Публичные слушания по согласованию отклонений от предельных параметров разрешенного строительства</w:t>
      </w:r>
      <w:bookmarkEnd w:id="53"/>
      <w:bookmarkEnd w:id="54"/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 Согласование отклонений от предельных параметров разр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шенного строительства, реконструкции объектов капитального строительства подлежит обсуждению на публичных слушаниях, пр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водимых в порядке, определенном настоящими Правилами, Уставом муниципального образования и положением о проведении публичных слушаний по вопросам градостроительной деятельности.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Расходы, связанные с организацией и проведением публичных слушаний по вопросу о предоставлении согласования отклонения от предельных параметров разрешенного строительства, реконструкции объектов капитального строительства, несет физическое или юрид</w:t>
      </w:r>
      <w:r w:rsidRPr="004A6089">
        <w:rPr>
          <w:rFonts w:ascii="Bookman Old Style" w:hAnsi="Bookman Old Style" w:cs="Times New Roman"/>
          <w:sz w:val="26"/>
          <w:szCs w:val="26"/>
        </w:rPr>
        <w:t>и</w:t>
      </w:r>
      <w:r w:rsidRPr="004A6089">
        <w:rPr>
          <w:rFonts w:ascii="Bookman Old Style" w:hAnsi="Bookman Old Style" w:cs="Times New Roman"/>
          <w:sz w:val="26"/>
          <w:szCs w:val="26"/>
        </w:rPr>
        <w:t>ческое лицо, заинтересованное в предоставлении такого разрешения.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2. На основании заключения о результатах публичных слушаний по вопросу о предоставлении согласования отклонения от предельных параметров разрешенного строительства, реконструкции объектов капитального строительства Комиссия осуществляет подготовку р</w:t>
      </w:r>
      <w:r w:rsidRPr="004A6089">
        <w:rPr>
          <w:rFonts w:ascii="Bookman Old Style" w:hAnsi="Bookman Old Style" w:cs="Times New Roman"/>
          <w:sz w:val="26"/>
          <w:szCs w:val="26"/>
        </w:rPr>
        <w:t>е</w:t>
      </w:r>
      <w:r w:rsidRPr="004A6089">
        <w:rPr>
          <w:rFonts w:ascii="Bookman Old Style" w:hAnsi="Bookman Old Style" w:cs="Times New Roman"/>
          <w:sz w:val="26"/>
          <w:szCs w:val="26"/>
        </w:rPr>
        <w:t xml:space="preserve">комендаций о предоставлении такого разрешения или об отказе в предоставлении такого разрешения с указанием причин принятого </w:t>
      </w:r>
      <w:r w:rsidRPr="004A6089">
        <w:rPr>
          <w:rFonts w:ascii="Bookman Old Style" w:hAnsi="Bookman Old Style" w:cs="Times New Roman"/>
          <w:sz w:val="26"/>
          <w:szCs w:val="26"/>
        </w:rPr>
        <w:lastRenderedPageBreak/>
        <w:t>решения и направляет указанные рекомендации Главе администр</w:t>
      </w:r>
      <w:r w:rsidRPr="004A6089">
        <w:rPr>
          <w:rFonts w:ascii="Bookman Old Style" w:hAnsi="Bookman Old Style" w:cs="Times New Roman"/>
          <w:sz w:val="26"/>
          <w:szCs w:val="26"/>
        </w:rPr>
        <w:t>а</w:t>
      </w:r>
      <w:r w:rsidRPr="004A6089">
        <w:rPr>
          <w:rFonts w:ascii="Bookman Old Style" w:hAnsi="Bookman Old Style" w:cs="Times New Roman"/>
          <w:sz w:val="26"/>
          <w:szCs w:val="26"/>
        </w:rPr>
        <w:t>ции.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3. Глава администрации в течение семи дней со дня поступления указанных в части 2 настоящей статьи рекомендаций принимает решение о согласования отклонения от предельных параметров ра</w:t>
      </w:r>
      <w:r w:rsidRPr="004A6089">
        <w:rPr>
          <w:rFonts w:ascii="Bookman Old Style" w:hAnsi="Bookman Old Style" w:cs="Times New Roman"/>
          <w:sz w:val="26"/>
          <w:szCs w:val="26"/>
        </w:rPr>
        <w:t>з</w:t>
      </w:r>
      <w:r w:rsidRPr="004A6089">
        <w:rPr>
          <w:rFonts w:ascii="Bookman Old Style" w:hAnsi="Bookman Old Style" w:cs="Times New Roman"/>
          <w:sz w:val="26"/>
          <w:szCs w:val="26"/>
        </w:rPr>
        <w:t>решенного строительства, реконструкции объектов капитального строительства или об отказе в предоставлении такого согласования с указанием причин принятого решения.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4. Физическое или юридическое лицо вправе оспорить в судебном порядке вышеупомянутое решение.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55" w:name="_Toc501114489"/>
      <w:r w:rsidRPr="004A6089">
        <w:rPr>
          <w:rFonts w:ascii="Bookman Old Style" w:hAnsi="Bookman Old Style"/>
          <w:sz w:val="26"/>
          <w:szCs w:val="26"/>
        </w:rPr>
        <w:t xml:space="preserve">Раздел </w:t>
      </w:r>
      <w:r w:rsidRPr="004A6089">
        <w:rPr>
          <w:rFonts w:ascii="Bookman Old Style" w:hAnsi="Bookman Old Style"/>
          <w:sz w:val="26"/>
          <w:szCs w:val="26"/>
          <w:lang w:val="en-US"/>
        </w:rPr>
        <w:t>V</w:t>
      </w:r>
      <w:r w:rsidRPr="004A6089">
        <w:rPr>
          <w:rFonts w:ascii="Bookman Old Style" w:hAnsi="Bookman Old Style"/>
          <w:sz w:val="26"/>
          <w:szCs w:val="26"/>
        </w:rPr>
        <w:t>I. Процедуры реализации Правил</w:t>
      </w:r>
      <w:bookmarkEnd w:id="55"/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56" w:name="_Toc501114490"/>
      <w:r w:rsidRPr="004A6089">
        <w:rPr>
          <w:rFonts w:ascii="Bookman Old Style" w:hAnsi="Bookman Old Style"/>
          <w:sz w:val="26"/>
          <w:szCs w:val="26"/>
        </w:rPr>
        <w:t>Часть I.    Права использования и строительного изменения  объектов недвижимости.</w:t>
      </w:r>
      <w:bookmarkStart w:id="57" w:name="_Toc101943662"/>
      <w:bookmarkEnd w:id="52"/>
      <w:bookmarkEnd w:id="56"/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58" w:name="_Toc501114491"/>
      <w:r w:rsidRPr="004A6089">
        <w:rPr>
          <w:rFonts w:ascii="Bookman Old Style" w:hAnsi="Bookman Old Style"/>
          <w:sz w:val="26"/>
          <w:szCs w:val="26"/>
        </w:rPr>
        <w:t>Ст.24. Общие   положения, распространяющиеся  на  ранее предоставленные права.</w:t>
      </w:r>
      <w:bookmarkEnd w:id="57"/>
      <w:bookmarkEnd w:id="58"/>
    </w:p>
    <w:p w:rsidR="005825C0" w:rsidRPr="004A6089" w:rsidRDefault="005825C0" w:rsidP="005825C0">
      <w:pPr>
        <w:pStyle w:val="a3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 Права,  предоставленные  до  принятия Правил, остаются  в силе. Права  на строительные  изменения   объектов   недвижимости, предоставленные в  форме разрешения  на строительство,  остаются  в силе  при  условии,  что  на  день  принятия Правил срок действия разрешения на строительство не истек.</w:t>
      </w:r>
    </w:p>
    <w:p w:rsidR="005825C0" w:rsidRPr="004A6089" w:rsidRDefault="005825C0" w:rsidP="005825C0">
      <w:pPr>
        <w:pStyle w:val="a3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 Объекты недвижимости,  существовавшие до вступления  в силу Правил, являются не соответствующими Правилам  в  случаях, если эти объекты: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расположены   в   створе   красных   линий,  установленных у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вержденными проектами планировки  для прокладки улиц,  прое</w:t>
      </w:r>
      <w:r w:rsidRPr="004A6089">
        <w:rPr>
          <w:rFonts w:ascii="Bookman Old Style" w:hAnsi="Bookman Old Style"/>
          <w:sz w:val="26"/>
          <w:szCs w:val="26"/>
        </w:rPr>
        <w:t>з</w:t>
      </w:r>
      <w:r w:rsidRPr="004A6089">
        <w:rPr>
          <w:rFonts w:ascii="Bookman Old Style" w:hAnsi="Bookman Old Style"/>
          <w:sz w:val="26"/>
          <w:szCs w:val="26"/>
        </w:rPr>
        <w:t>дов, инженерно - технических коммуникаций;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имеют виды использования, не входящие в число разрешенных или условно разрешенных для соответствующих территориальных зон;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имеют предельные параметры разрешенного строительства меньше (площадь и линейные размеры земельных участков,  отступы   построек  от   границ  участка)   или  больше (плотность  застройки  -  высота  или этажность  построек,   процент застройки,   коэффиц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ент использования   участка),  установленных Правилами   для соо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ветствующих территориальных зон.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59" w:name="_Toc101943663"/>
      <w:bookmarkStart w:id="60" w:name="_Toc501114492"/>
      <w:r w:rsidRPr="004A6089">
        <w:rPr>
          <w:rFonts w:ascii="Bookman Old Style" w:hAnsi="Bookman Old Style"/>
          <w:sz w:val="26"/>
          <w:szCs w:val="26"/>
        </w:rPr>
        <w:t>Ст.25. Использование   и  изменение объектов    недвиж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мости, не       соответствующих Правилам.</w:t>
      </w:r>
      <w:bookmarkEnd w:id="59"/>
      <w:bookmarkEnd w:id="60"/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 Все изменения объектов, несоответствующих Правилам,   включая изменения видов их использования и предельных параме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ров разрешенного строительства,  могут производиться только в н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правлении приведения их в соответствие  с Правилами.</w:t>
      </w:r>
    </w:p>
    <w:p w:rsidR="005825C0" w:rsidRPr="004A6089" w:rsidRDefault="005825C0" w:rsidP="005825C0">
      <w:pPr>
        <w:pStyle w:val="31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 Предельные параметры разрешенного строительства, реконс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 xml:space="preserve">рукции  объектов недвижимости,  виды  использования которой  не  содержатся  в  списке разрешенных или условно разрешенных для </w:t>
      </w:r>
      <w:r w:rsidRPr="004A6089">
        <w:rPr>
          <w:rFonts w:ascii="Bookman Old Style" w:hAnsi="Bookman Old Style"/>
          <w:sz w:val="26"/>
          <w:szCs w:val="26"/>
        </w:rPr>
        <w:lastRenderedPageBreak/>
        <w:t>соответствующей территориальной зоны, не могут быть изменены в сторону ухудшения комфортности градостроительной среды.</w:t>
      </w:r>
    </w:p>
    <w:p w:rsidR="005825C0" w:rsidRPr="004A6089" w:rsidRDefault="005825C0" w:rsidP="005825C0">
      <w:pPr>
        <w:pStyle w:val="31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 Объекты   недвижимости,    не соответствующие    Правилам    по предельным     параметрам разрешенного строительства,     по</w:t>
      </w:r>
      <w:r w:rsidRPr="004A6089">
        <w:rPr>
          <w:rFonts w:ascii="Bookman Old Style" w:hAnsi="Bookman Old Style"/>
          <w:sz w:val="26"/>
          <w:szCs w:val="26"/>
        </w:rPr>
        <w:t>д</w:t>
      </w:r>
      <w:r w:rsidRPr="004A6089">
        <w:rPr>
          <w:rFonts w:ascii="Bookman Old Style" w:hAnsi="Bookman Old Style"/>
          <w:sz w:val="26"/>
          <w:szCs w:val="26"/>
        </w:rPr>
        <w:t>держиваются,    ремонтируются, реконструируются  при  условии,  что  эти  действия не увеличивают степень несоответствия этих об</w:t>
      </w:r>
      <w:r w:rsidRPr="004A6089">
        <w:rPr>
          <w:rFonts w:ascii="Bookman Old Style" w:hAnsi="Bookman Old Style"/>
          <w:sz w:val="26"/>
          <w:szCs w:val="26"/>
        </w:rPr>
        <w:t>ъ</w:t>
      </w:r>
      <w:r w:rsidRPr="004A6089">
        <w:rPr>
          <w:rFonts w:ascii="Bookman Old Style" w:hAnsi="Bookman Old Style"/>
          <w:sz w:val="26"/>
          <w:szCs w:val="26"/>
        </w:rPr>
        <w:t>ектов Правилам и техническим регламентам.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</w:t>
      </w:r>
      <w:bookmarkStart w:id="61" w:name="_Toc501114493"/>
      <w:r w:rsidRPr="004A6089">
        <w:rPr>
          <w:rFonts w:ascii="Bookman Old Style" w:hAnsi="Bookman Old Style"/>
          <w:sz w:val="26"/>
          <w:szCs w:val="26"/>
        </w:rPr>
        <w:t xml:space="preserve">Часть </w:t>
      </w:r>
      <w:r w:rsidRPr="004A6089">
        <w:rPr>
          <w:rFonts w:ascii="Bookman Old Style" w:hAnsi="Bookman Old Style"/>
          <w:sz w:val="26"/>
          <w:szCs w:val="26"/>
          <w:lang w:val="en-US"/>
        </w:rPr>
        <w:t>II</w:t>
      </w:r>
      <w:r w:rsidRPr="004A6089">
        <w:rPr>
          <w:rFonts w:ascii="Bookman Old Style" w:hAnsi="Bookman Old Style"/>
          <w:sz w:val="26"/>
          <w:szCs w:val="26"/>
        </w:rPr>
        <w:t>.  Процедуры переходного периода по формиров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нию земельных участков как единиц недвижимости.</w:t>
      </w:r>
      <w:bookmarkEnd w:id="61"/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62" w:name="_Toc501114494"/>
      <w:r w:rsidRPr="004A6089">
        <w:rPr>
          <w:rFonts w:ascii="Bookman Old Style" w:hAnsi="Bookman Old Style"/>
          <w:sz w:val="26"/>
          <w:szCs w:val="26"/>
        </w:rPr>
        <w:t>Ст.26. Применение процедур переходного периода.</w:t>
      </w:r>
      <w:bookmarkEnd w:id="62"/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 Процедуры переходного периода,  изложенные в настоящем разделе, применяются в случаях, когда для отдельных территориал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ных зон Поселения или их частей не завершены действия по форм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рованию земельных участков как единиц  недвижимости -  не опр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делены виды их использования,  не установлены  параметры разр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шенного строительного изменения объектов недвижимости и не пр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 xml:space="preserve">изведено разделение территории на земельные участки. </w:t>
      </w: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63" w:name="_Toc501114495"/>
      <w:r w:rsidRPr="004A6089">
        <w:rPr>
          <w:rFonts w:ascii="Bookman Old Style" w:hAnsi="Bookman Old Style"/>
          <w:sz w:val="26"/>
          <w:szCs w:val="26"/>
        </w:rPr>
        <w:t>Ст.27. Назначение и содержание действий  по формиров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нию земельных участков как единиц недвижимости.</w:t>
      </w:r>
      <w:bookmarkEnd w:id="63"/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1. Действия  по  формированию  земельных  участков как единиц недвижимости включают установление: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разрешенных  видов   их использования;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параметров  разрешенного строительства;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границ земельных участков.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2. Указанные действия создают основания для введения в  Пос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лении  системы  регулирования  застройки  на  основе градостро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тельного зонирования его территории, при которой  проектирование и строительство объектов недвижимости осуществляют лица, име</w:t>
      </w:r>
      <w:r w:rsidRPr="004A6089">
        <w:rPr>
          <w:rFonts w:ascii="Bookman Old Style" w:hAnsi="Bookman Old Style"/>
          <w:sz w:val="26"/>
          <w:szCs w:val="26"/>
        </w:rPr>
        <w:t>ю</w:t>
      </w:r>
      <w:r w:rsidRPr="004A6089">
        <w:rPr>
          <w:rFonts w:ascii="Bookman Old Style" w:hAnsi="Bookman Old Style"/>
          <w:sz w:val="26"/>
          <w:szCs w:val="26"/>
        </w:rPr>
        <w:t>щие на  нее прошедшие государственную регистрацию права.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 Разрешенные   виды   использования   земельных   участков для различных территориальных зон Поселения устанавливаются Правилами.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 На  последующих  этапах  в  переходный  период   формиров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ния системы  градостроительного зонирования Поселения разраб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тываются   списки   предельных параметров   разрешенного 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тельного  изменения  недвижимости  для различных территориал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ных  зон и устанавливаются границы  земельных  участков.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5. Ограничения   предельных параметров  разрешенного   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тельства   в различных  территориальных  зонах,  выделенных  в Схеме зонирования, разрабатываются  в переходный  период  по  инициативе Главы администрации за счет средств местного бюджета и (или)  средств   заинтересованных   лиц   путем    соответствующих аналитических  и  экспериментальных   проектных  работ  с   учетом настоящих Правил, а   также    утвержденной градостроительной д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кументации.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lastRenderedPageBreak/>
        <w:t xml:space="preserve">6. Указанные  параметры  по  мере  их  разработки  включаются в Правила, согласно описанным в них процедурам.  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7. Границы земельных участков устанавливаются по инициативе  органов местного самоуправления  и на   средства    местного бюдж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та, а также по инициативе и на средства физических или юридич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 xml:space="preserve">ских лиц.                                           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       8. Границы  земельных  участков   устанавливаются  в соо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ветствии с утвержденными проектами  планировки  частей  террит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рии  населенных пунктов и проектами межевания земельных учас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ков.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9. Состав  материалов  проектов  планировки,  порядок  их ра</w:t>
      </w:r>
      <w:r w:rsidRPr="004A6089">
        <w:rPr>
          <w:rFonts w:ascii="Bookman Old Style" w:hAnsi="Bookman Old Style"/>
          <w:sz w:val="26"/>
          <w:szCs w:val="26"/>
        </w:rPr>
        <w:t>з</w:t>
      </w:r>
      <w:r w:rsidRPr="004A6089">
        <w:rPr>
          <w:rFonts w:ascii="Bookman Old Style" w:hAnsi="Bookman Old Style"/>
          <w:sz w:val="26"/>
          <w:szCs w:val="26"/>
        </w:rPr>
        <w:t>работки, согласования  и   утверждения  определяется Градостро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тельным кодексом Российской Федерации и в части, не противор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чащей ему, «Инструкцией  о     порядке   разработки,  согласования, экспертизы и утверждения     градостроительной документации» (СНиП 11-04-2003, принятый и введенный в действие Постановлен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ем  Госстроя  России  от  29.10.2002г. за  N150), другими нормати</w:t>
      </w:r>
      <w:r w:rsidRPr="004A6089">
        <w:rPr>
          <w:rFonts w:ascii="Bookman Old Style" w:hAnsi="Bookman Old Style"/>
          <w:sz w:val="26"/>
          <w:szCs w:val="26"/>
        </w:rPr>
        <w:t>в</w:t>
      </w:r>
      <w:r w:rsidRPr="004A6089">
        <w:rPr>
          <w:rFonts w:ascii="Bookman Old Style" w:hAnsi="Bookman Old Style"/>
          <w:sz w:val="26"/>
          <w:szCs w:val="26"/>
        </w:rPr>
        <w:t>ными   правовыми    актами,   регламентирующими    порядок фо</w:t>
      </w:r>
      <w:r w:rsidRPr="004A6089">
        <w:rPr>
          <w:rFonts w:ascii="Bookman Old Style" w:hAnsi="Bookman Old Style"/>
          <w:sz w:val="26"/>
          <w:szCs w:val="26"/>
        </w:rPr>
        <w:t>р</w:t>
      </w:r>
      <w:r w:rsidRPr="004A6089">
        <w:rPr>
          <w:rFonts w:ascii="Bookman Old Style" w:hAnsi="Bookman Old Style"/>
          <w:sz w:val="26"/>
          <w:szCs w:val="26"/>
        </w:rPr>
        <w:t xml:space="preserve">мирования  земельных  участков   как  единиц  недвижимости.   </w:t>
      </w:r>
    </w:p>
    <w:p w:rsidR="005825C0" w:rsidRPr="004A6089" w:rsidRDefault="005825C0" w:rsidP="005825C0">
      <w:pPr>
        <w:pStyle w:val="ConsNormal"/>
        <w:widowControl/>
        <w:spacing w:line="20" w:lineRule="atLeast"/>
        <w:ind w:right="0" w:firstLine="540"/>
        <w:jc w:val="both"/>
        <w:rPr>
          <w:rFonts w:ascii="Bookman Old Style" w:hAnsi="Bookman Old Style" w:cs="Times New Roman"/>
          <w:sz w:val="26"/>
          <w:szCs w:val="26"/>
        </w:rPr>
      </w:pPr>
      <w:r w:rsidRPr="004A6089">
        <w:rPr>
          <w:rFonts w:ascii="Bookman Old Style" w:hAnsi="Bookman Old Style" w:cs="Times New Roman"/>
          <w:sz w:val="26"/>
          <w:szCs w:val="26"/>
        </w:rPr>
        <w:t>Состав и содержание проектов планировки территории, подг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товка которых осуществляется на основании Схемы территориальн</w:t>
      </w:r>
      <w:r w:rsidRPr="004A6089">
        <w:rPr>
          <w:rFonts w:ascii="Bookman Old Style" w:hAnsi="Bookman Old Style" w:cs="Times New Roman"/>
          <w:sz w:val="26"/>
          <w:szCs w:val="26"/>
        </w:rPr>
        <w:t>о</w:t>
      </w:r>
      <w:r w:rsidRPr="004A6089">
        <w:rPr>
          <w:rFonts w:ascii="Bookman Old Style" w:hAnsi="Bookman Old Style" w:cs="Times New Roman"/>
          <w:sz w:val="26"/>
          <w:szCs w:val="26"/>
        </w:rPr>
        <w:t>го планирования Красноярского края, Генплана, устанавливаются настоящим Кодексом, законами и иными нормативными правовыми актами Красноярского края.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До утверждения подготовленных проектов планировки в обяз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тельном порядке проводятся их публичные слушания в соответствии с Уставом муниципального образования, и положением о проведении публичных слушаний по вопросам градостроительной деятельности и настоящими Правилами.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10. В переходный период до завершения действий, указанных в части 1 настоящей  статьи,  земельные   участки  (кроме земельных участков, предназначенных для жилищного строительства) могут  формироваться   на индивидуальной основе по процедурам предв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 xml:space="preserve">рительного  согласования мест размещения  объектов  капитального  строительства в соответствии с Земельным Кодексом РФ. 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11. Органы   местного   самоуправления муниципального образ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вания принимают нормативные правовые  акты, регламентирующие  порядок формирования земельных участков как  единиц недвижим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сти, посредством  проектов планировки и проектов межевания  те</w:t>
      </w:r>
      <w:r w:rsidRPr="004A6089">
        <w:rPr>
          <w:rFonts w:ascii="Bookman Old Style" w:hAnsi="Bookman Old Style"/>
          <w:sz w:val="26"/>
          <w:szCs w:val="26"/>
        </w:rPr>
        <w:t>р</w:t>
      </w:r>
      <w:r w:rsidRPr="004A6089">
        <w:rPr>
          <w:rFonts w:ascii="Bookman Old Style" w:hAnsi="Bookman Old Style"/>
          <w:sz w:val="26"/>
          <w:szCs w:val="26"/>
        </w:rPr>
        <w:t>ритории Поселения.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2"/>
        <w:rPr>
          <w:rFonts w:ascii="Bookman Old Style" w:hAnsi="Bookman Old Style"/>
          <w:sz w:val="26"/>
          <w:szCs w:val="26"/>
        </w:rPr>
      </w:pPr>
      <w:bookmarkStart w:id="64" w:name="_Toc501114496"/>
      <w:r w:rsidRPr="004A6089">
        <w:rPr>
          <w:rFonts w:ascii="Bookman Old Style" w:hAnsi="Bookman Old Style"/>
          <w:sz w:val="26"/>
          <w:szCs w:val="26"/>
        </w:rPr>
        <w:t xml:space="preserve">Глава </w:t>
      </w:r>
      <w:r w:rsidRPr="004A6089">
        <w:rPr>
          <w:rFonts w:ascii="Bookman Old Style" w:hAnsi="Bookman Old Style"/>
          <w:sz w:val="26"/>
          <w:szCs w:val="26"/>
          <w:lang w:val="en-US"/>
        </w:rPr>
        <w:t>II</w:t>
      </w:r>
      <w:r w:rsidRPr="004A6089">
        <w:rPr>
          <w:rFonts w:ascii="Bookman Old Style" w:hAnsi="Bookman Old Style"/>
          <w:sz w:val="26"/>
          <w:szCs w:val="26"/>
        </w:rPr>
        <w:t>. Градостроительные регламенты</w:t>
      </w:r>
      <w:bookmarkEnd w:id="64"/>
    </w:p>
    <w:p w:rsidR="005825C0" w:rsidRPr="004A6089" w:rsidRDefault="005825C0" w:rsidP="005825C0">
      <w:pPr>
        <w:pStyle w:val="2"/>
        <w:rPr>
          <w:rFonts w:ascii="Bookman Old Style" w:hAnsi="Bookman Old Style"/>
          <w:sz w:val="26"/>
          <w:szCs w:val="26"/>
        </w:rPr>
      </w:pPr>
      <w:bookmarkStart w:id="65" w:name="_Toc501114497"/>
      <w:r w:rsidRPr="004A6089">
        <w:rPr>
          <w:rFonts w:ascii="Bookman Old Style" w:hAnsi="Bookman Old Style"/>
          <w:sz w:val="26"/>
          <w:szCs w:val="26"/>
        </w:rPr>
        <w:t xml:space="preserve">Раздел </w:t>
      </w:r>
      <w:r w:rsidRPr="004A6089">
        <w:rPr>
          <w:rFonts w:ascii="Bookman Old Style" w:hAnsi="Bookman Old Style"/>
          <w:sz w:val="26"/>
          <w:szCs w:val="26"/>
          <w:lang w:val="en-US"/>
        </w:rPr>
        <w:t>I</w:t>
      </w:r>
      <w:r w:rsidRPr="004A6089">
        <w:rPr>
          <w:rFonts w:ascii="Bookman Old Style" w:hAnsi="Bookman Old Style"/>
          <w:sz w:val="26"/>
          <w:szCs w:val="26"/>
        </w:rPr>
        <w:t>. Регламенты территориальных зон, выделенных в схеме территориального зонирования, их кодовые обозначения</w:t>
      </w:r>
      <w:bookmarkEnd w:id="65"/>
    </w:p>
    <w:p w:rsidR="005825C0" w:rsidRPr="004A6089" w:rsidRDefault="005825C0" w:rsidP="005825C0">
      <w:pPr>
        <w:rPr>
          <w:rFonts w:ascii="Bookman Old Style" w:eastAsia="Arial Unicode MS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pStyle w:val="2"/>
        <w:rPr>
          <w:rFonts w:ascii="Bookman Old Style" w:hAnsi="Bookman Old Style"/>
          <w:sz w:val="26"/>
          <w:szCs w:val="26"/>
        </w:rPr>
      </w:pPr>
      <w:bookmarkStart w:id="66" w:name="_Toc501114498"/>
      <w:r w:rsidRPr="004A6089">
        <w:rPr>
          <w:rFonts w:ascii="Bookman Old Style" w:hAnsi="Bookman Old Style"/>
          <w:sz w:val="26"/>
          <w:szCs w:val="26"/>
        </w:rPr>
        <w:lastRenderedPageBreak/>
        <w:t>Ст. 28 Виды, состав и кодовое обозначение территориал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ных зон, выделенных на карте градостроительного зониров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 xml:space="preserve">ния </w:t>
      </w:r>
      <w:r w:rsidR="002C4628" w:rsidRPr="004A6089">
        <w:rPr>
          <w:rFonts w:ascii="Bookman Old Style" w:hAnsi="Bookman Old Style"/>
          <w:sz w:val="26"/>
          <w:szCs w:val="26"/>
        </w:rPr>
        <w:t>Малоимышского</w:t>
      </w:r>
      <w:r w:rsidRPr="004A6089">
        <w:rPr>
          <w:rFonts w:ascii="Bookman Old Style" w:hAnsi="Bookman Old Style"/>
          <w:sz w:val="26"/>
          <w:szCs w:val="26"/>
        </w:rPr>
        <w:t xml:space="preserve"> сельсовета</w:t>
      </w:r>
      <w:bookmarkEnd w:id="66"/>
    </w:p>
    <w:p w:rsidR="005825C0" w:rsidRPr="004A6089" w:rsidRDefault="005825C0" w:rsidP="005825C0">
      <w:pPr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3262"/>
        <w:gridCol w:w="2550"/>
        <w:gridCol w:w="3260"/>
      </w:tblGrid>
      <w:tr w:rsidR="004A6089" w:rsidRPr="004A6089" w:rsidTr="0074055D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№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Виды территориал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зон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Кодовое обозн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чение</w:t>
            </w:r>
          </w:p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территориальных зон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Состав территориал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зон</w:t>
            </w:r>
          </w:p>
        </w:tc>
      </w:tr>
      <w:tr w:rsidR="004A6089" w:rsidRPr="004A6089" w:rsidTr="0074055D">
        <w:trPr>
          <w:trHeight w:val="521"/>
        </w:trPr>
        <w:tc>
          <w:tcPr>
            <w:tcW w:w="26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1</w:t>
            </w:r>
          </w:p>
        </w:tc>
        <w:tc>
          <w:tcPr>
            <w:tcW w:w="17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Жилые зоны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Ж-1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DD170E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застройки инд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видуальными жилыми домами, малоэтажн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ы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ми жилыми домами и зона жилая личного подсобного хозяйства</w:t>
            </w:r>
          </w:p>
        </w:tc>
      </w:tr>
      <w:tr w:rsidR="004A6089" w:rsidRPr="004A6089" w:rsidTr="0074055D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2</w:t>
            </w:r>
          </w:p>
        </w:tc>
        <w:tc>
          <w:tcPr>
            <w:tcW w:w="1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Общественно-деловые зоны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ОД-1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администрати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 – деловая</w:t>
            </w:r>
          </w:p>
        </w:tc>
      </w:tr>
      <w:tr w:rsidR="004A6089" w:rsidRPr="004A6089" w:rsidTr="0074055D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85568B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ОД-2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учреждений здравоохранения</w:t>
            </w:r>
          </w:p>
        </w:tc>
      </w:tr>
      <w:tr w:rsidR="004A6089" w:rsidRPr="004A6089" w:rsidTr="0074055D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ОД-3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учебных учре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дений</w:t>
            </w:r>
          </w:p>
        </w:tc>
      </w:tr>
      <w:tr w:rsidR="004A6089" w:rsidRPr="004A6089" w:rsidTr="00304F86">
        <w:trPr>
          <w:trHeight w:val="477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СТС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F86" w:rsidRPr="004A6089" w:rsidRDefault="00304F86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спортивных комплексов</w:t>
            </w:r>
          </w:p>
        </w:tc>
      </w:tr>
      <w:tr w:rsidR="004A6089" w:rsidRPr="004A6089" w:rsidTr="0074055D">
        <w:trPr>
          <w:trHeight w:val="477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85568B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4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Производственные 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П-3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 производстве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но-коммунальных предприятий IV-V класса вредности</w:t>
            </w:r>
          </w:p>
        </w:tc>
      </w:tr>
      <w:tr w:rsidR="004A6089" w:rsidRPr="004A6089" w:rsidTr="0074055D">
        <w:trPr>
          <w:trHeight w:val="477"/>
        </w:trPr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5</w:t>
            </w:r>
          </w:p>
        </w:tc>
        <w:tc>
          <w:tcPr>
            <w:tcW w:w="1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Зоны специального назначения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СН-1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кладбищ</w:t>
            </w:r>
          </w:p>
        </w:tc>
      </w:tr>
      <w:tr w:rsidR="004A6089" w:rsidRPr="004A6089" w:rsidTr="0074055D">
        <w:trPr>
          <w:trHeight w:val="477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74055D" w:rsidP="005825C0">
            <w:pPr>
              <w:jc w:val="center"/>
              <w:rPr>
                <w:rFonts w:ascii="Bookman Old Style" w:hAnsi="Bookman Old Style"/>
                <w:sz w:val="26"/>
                <w:szCs w:val="26"/>
                <w:lang w:val="en-US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СН</w:t>
            </w:r>
            <w:r w:rsidRPr="004A6089">
              <w:rPr>
                <w:rFonts w:ascii="Bookman Old Style" w:hAnsi="Bookman Old Style"/>
                <w:sz w:val="26"/>
                <w:szCs w:val="26"/>
                <w:lang w:val="en-US"/>
              </w:rPr>
              <w:t>-2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55D" w:rsidRPr="004A6089" w:rsidRDefault="00EC2578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объектов разм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щения отходов, зах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ронения, хранения, обезвреживания отх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дов (скотомогильн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ков, полигонов по 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хоронению и сорт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ровке бытового мус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ра и отходов)</w:t>
            </w:r>
          </w:p>
        </w:tc>
      </w:tr>
      <w:tr w:rsidR="004A6089" w:rsidRPr="004A6089" w:rsidTr="0074055D">
        <w:trPr>
          <w:trHeight w:val="477"/>
        </w:trPr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85568B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6</w:t>
            </w:r>
          </w:p>
        </w:tc>
        <w:tc>
          <w:tcPr>
            <w:tcW w:w="1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Зоны рекреационного назначения, приро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ные территории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Л-1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ландшафтная</w:t>
            </w:r>
          </w:p>
        </w:tc>
      </w:tr>
      <w:tr w:rsidR="004A6089" w:rsidRPr="004A6089" w:rsidTr="0074055D">
        <w:trPr>
          <w:trHeight w:val="477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Л-2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лесная</w:t>
            </w:r>
          </w:p>
        </w:tc>
      </w:tr>
      <w:tr w:rsidR="004A6089" w:rsidRPr="004A6089" w:rsidTr="0074055D">
        <w:trPr>
          <w:trHeight w:val="477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Р-1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рекреационная</w:t>
            </w:r>
          </w:p>
        </w:tc>
      </w:tr>
      <w:tr w:rsidR="004A6089" w:rsidRPr="004A6089" w:rsidTr="0074055D">
        <w:trPr>
          <w:trHeight w:val="614"/>
        </w:trPr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85568B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7</w:t>
            </w:r>
          </w:p>
        </w:tc>
        <w:tc>
          <w:tcPr>
            <w:tcW w:w="1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Зоны сельскохозяйс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венного использов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СХ-1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 сельскохозяйс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венного назначения</w:t>
            </w:r>
          </w:p>
        </w:tc>
      </w:tr>
      <w:tr w:rsidR="004A6089" w:rsidRPr="004A6089" w:rsidTr="0074055D">
        <w:trPr>
          <w:trHeight w:val="273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СХ-2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 сельскохозяйс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венного использов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</w:t>
            </w:r>
          </w:p>
        </w:tc>
      </w:tr>
      <w:tr w:rsidR="004A6089" w:rsidRPr="004A6089" w:rsidTr="0074055D">
        <w:trPr>
          <w:trHeight w:val="336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СХ-3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объектов сел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скохозяйственного 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значения</w:t>
            </w:r>
          </w:p>
        </w:tc>
      </w:tr>
      <w:tr w:rsidR="004A6089" w:rsidRPr="004A6089" w:rsidTr="0074055D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85568B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Зоны объектов инж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нерной</w:t>
            </w:r>
          </w:p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и транспортной 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фраструктур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ИТ-1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автомобильного транспорта, улично-дорожной сети</w:t>
            </w:r>
          </w:p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825C0" w:rsidRPr="004A6089" w:rsidTr="0074055D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ИТ-3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Зона  объектов инж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нерной и транспор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ной инфраструктуры</w:t>
            </w:r>
          </w:p>
        </w:tc>
      </w:tr>
    </w:tbl>
    <w:p w:rsidR="005825C0" w:rsidRPr="004A6089" w:rsidRDefault="005825C0" w:rsidP="005825C0">
      <w:pPr>
        <w:jc w:val="both"/>
        <w:rPr>
          <w:rFonts w:ascii="Bookman Old Style" w:hAnsi="Bookman Old Style"/>
          <w:b/>
          <w:sz w:val="26"/>
          <w:szCs w:val="26"/>
          <w:lang w:eastAsia="ru-RU"/>
        </w:rPr>
      </w:pPr>
    </w:p>
    <w:p w:rsidR="005825C0" w:rsidRPr="004A6089" w:rsidRDefault="005825C0" w:rsidP="00DD170E">
      <w:pPr>
        <w:pStyle w:val="2"/>
        <w:rPr>
          <w:rFonts w:ascii="Bookman Old Style" w:eastAsia="Arial Unicode MS" w:hAnsi="Bookman Old Style"/>
          <w:sz w:val="26"/>
          <w:szCs w:val="26"/>
        </w:rPr>
      </w:pPr>
      <w:bookmarkStart w:id="67" w:name="_Toc501114499"/>
      <w:r w:rsidRPr="004A6089">
        <w:rPr>
          <w:rFonts w:ascii="Bookman Old Style" w:eastAsia="Arial Unicode MS" w:hAnsi="Bookman Old Style"/>
          <w:sz w:val="26"/>
          <w:szCs w:val="26"/>
        </w:rPr>
        <w:t xml:space="preserve">Ст.29. «Ж-1» </w:t>
      </w:r>
      <w:r w:rsidR="00DD170E" w:rsidRPr="004A6089">
        <w:rPr>
          <w:rFonts w:ascii="Bookman Old Style" w:hAnsi="Bookman Old Style"/>
          <w:sz w:val="26"/>
          <w:szCs w:val="26"/>
        </w:rPr>
        <w:t>Зона застройки индивидуальными жилыми д</w:t>
      </w:r>
      <w:r w:rsidR="00DD170E" w:rsidRPr="004A6089">
        <w:rPr>
          <w:rFonts w:ascii="Bookman Old Style" w:hAnsi="Bookman Old Style"/>
          <w:sz w:val="26"/>
          <w:szCs w:val="26"/>
        </w:rPr>
        <w:t>о</w:t>
      </w:r>
      <w:r w:rsidR="00DD170E" w:rsidRPr="004A6089">
        <w:rPr>
          <w:rFonts w:ascii="Bookman Old Style" w:hAnsi="Bookman Old Style"/>
          <w:sz w:val="26"/>
          <w:szCs w:val="26"/>
        </w:rPr>
        <w:t>мами, малоэтажными жилыми домами и зона жилая личного подсобного хозяйства</w:t>
      </w:r>
      <w:bookmarkEnd w:id="67"/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Основные виды разрешенного использования:</w:t>
      </w:r>
    </w:p>
    <w:p w:rsidR="00413115" w:rsidRPr="00AE3D82" w:rsidRDefault="00413115" w:rsidP="00413115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AE3D82">
        <w:rPr>
          <w:rFonts w:ascii="Bookman Old Style" w:hAnsi="Bookman Old Style"/>
          <w:sz w:val="26"/>
          <w:szCs w:val="26"/>
          <w:lang w:eastAsia="en-US"/>
        </w:rPr>
        <w:t xml:space="preserve">2.1 Для индивидуального жилищного строительства </w:t>
      </w:r>
    </w:p>
    <w:p w:rsidR="00413115" w:rsidRPr="00AE3D82" w:rsidRDefault="00413115" w:rsidP="00413115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AE3D82">
        <w:rPr>
          <w:rFonts w:ascii="Bookman Old Style" w:hAnsi="Bookman Old Style"/>
          <w:sz w:val="26"/>
          <w:szCs w:val="26"/>
          <w:lang w:eastAsia="en-US"/>
        </w:rPr>
        <w:t>2.1.1 Малоэтажная многоквартирная жилая застройка</w:t>
      </w:r>
    </w:p>
    <w:p w:rsidR="00413115" w:rsidRPr="00AE3D82" w:rsidRDefault="00413115" w:rsidP="00413115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AE3D82">
        <w:rPr>
          <w:rFonts w:ascii="Bookman Old Style" w:hAnsi="Bookman Old Style"/>
          <w:sz w:val="26"/>
          <w:szCs w:val="26"/>
          <w:lang w:eastAsia="en-US"/>
        </w:rPr>
        <w:t xml:space="preserve">2.2 Для ведения личного подсобного хозяйства </w:t>
      </w:r>
    </w:p>
    <w:p w:rsidR="00413115" w:rsidRPr="00B217D7" w:rsidRDefault="00413115" w:rsidP="00413115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AE3D82">
        <w:rPr>
          <w:rFonts w:ascii="Bookman Old Style" w:hAnsi="Bookman Old Style"/>
          <w:sz w:val="26"/>
          <w:szCs w:val="26"/>
          <w:lang w:eastAsia="en-US"/>
        </w:rPr>
        <w:t>2.3 Блокированная жилая застройка</w:t>
      </w:r>
    </w:p>
    <w:p w:rsidR="00413115" w:rsidRPr="00670A7C" w:rsidRDefault="00413115" w:rsidP="00413115">
      <w:pPr>
        <w:pStyle w:val="a7"/>
        <w:rPr>
          <w:rFonts w:ascii="Bookman Old Style" w:hAnsi="Bookman Old Style"/>
          <w:sz w:val="26"/>
          <w:szCs w:val="26"/>
        </w:rPr>
      </w:pPr>
      <w:r w:rsidRPr="00AE3D82">
        <w:rPr>
          <w:rFonts w:ascii="Bookman Old Style" w:hAnsi="Bookman Old Style"/>
          <w:sz w:val="26"/>
          <w:szCs w:val="26"/>
        </w:rPr>
        <w:t>3.4.1 Амбулаторно-поликлиническое обслуживание</w:t>
      </w:r>
    </w:p>
    <w:p w:rsidR="00413115" w:rsidRDefault="00413115" w:rsidP="00413115">
      <w:pPr>
        <w:pStyle w:val="a7"/>
        <w:rPr>
          <w:rFonts w:ascii="Bookman Old Style" w:hAnsi="Bookman Old Style"/>
          <w:sz w:val="26"/>
          <w:szCs w:val="26"/>
        </w:rPr>
      </w:pPr>
      <w:r w:rsidRPr="00AE3D82">
        <w:rPr>
          <w:rFonts w:ascii="Bookman Old Style" w:hAnsi="Bookman Old Style"/>
          <w:sz w:val="26"/>
          <w:szCs w:val="26"/>
        </w:rPr>
        <w:t>3.1 Коммунальное обслуживание</w:t>
      </w:r>
    </w:p>
    <w:p w:rsidR="00C25BE3" w:rsidRPr="00AE3D82" w:rsidRDefault="00C25BE3" w:rsidP="00413115">
      <w:pPr>
        <w:pStyle w:val="a7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6.8 Связь</w:t>
      </w:r>
    </w:p>
    <w:p w:rsidR="00413115" w:rsidRPr="00F915F4" w:rsidRDefault="00413115" w:rsidP="00413115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sz w:val="26"/>
          <w:szCs w:val="26"/>
        </w:rPr>
      </w:pPr>
      <w:r w:rsidRPr="00AE3D82">
        <w:rPr>
          <w:rFonts w:ascii="Bookman Old Style" w:hAnsi="Bookman Old Style"/>
          <w:sz w:val="26"/>
          <w:szCs w:val="26"/>
        </w:rPr>
        <w:t>12.0 Земельные участки (территории) общего пользования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3.2 Социальное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3.3 Бытовое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3.7 Религиозное использование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4.4 Магазины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4.6 Общественное питание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4.7 Гостиничное обслуживание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2.7.1 Объекты гаражного назначения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pStyle w:val="a3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-  предельный минимальный размер земельного участка с видом разрешенного использования «Коммунальное обслуживание» – 0,001 га; 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предельный размер земельного участка с видом разрешенного использования «для индивидуального жилищного строительства», »Для ведения личного подсобного хозяйства»: минимальный – 0,03 га, ма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симальный – 0,25 га;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lastRenderedPageBreak/>
        <w:t>- предельный размер земельного участка с иным видом разр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шенного использования: минимальный – 0,05 га, максимальный – 80 га;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тов капитального строительства с видом разрешенного использов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ния "Коммунальное обслуживание" – 1 м;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минимальный отступ от границ земельного участка для объектов капитального строительства с иным видом разрешенного использ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вания – 3 м;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предельное максимальное количество этажей зданий, строений сооружений для объектов капитального строительства – 3 этажа;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максимальный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стка для объектов капитального строительства с видом разрешенного использования «Коммунальное обслуживание"» устанавливается ра</w:t>
      </w:r>
      <w:r w:rsidRPr="004A6089">
        <w:rPr>
          <w:rFonts w:ascii="Bookman Old Style" w:hAnsi="Bookman Old Style"/>
          <w:sz w:val="26"/>
          <w:szCs w:val="26"/>
        </w:rPr>
        <w:t>в</w:t>
      </w:r>
      <w:r w:rsidRPr="004A6089">
        <w:rPr>
          <w:rFonts w:ascii="Bookman Old Style" w:hAnsi="Bookman Old Style"/>
          <w:sz w:val="26"/>
          <w:szCs w:val="26"/>
        </w:rPr>
        <w:t>ным всей площади земельного участка, за исключением площади, 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нятой минимальными отступами от границ земельного участка;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максимальный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стка для объектов капитального строительства с иным видом разр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шенного использования– 30 %;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textAlignment w:val="baseline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ширина вновь отводимых участков должно быть не менее 25 м;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- расстояние для подъезда пожарной техники  к жилым домам и хозяйственным постройкам - от 5м до </w:t>
      </w:r>
      <w:smartTag w:uri="urn:schemas-microsoft-com:office:smarttags" w:element="metricconverter">
        <w:smartTagPr>
          <w:attr w:name="ProductID" w:val="8 м"/>
        </w:smartTagPr>
        <w:r w:rsidRPr="004A6089">
          <w:rPr>
            <w:rFonts w:ascii="Bookman Old Style" w:hAnsi="Bookman Old Style"/>
            <w:sz w:val="26"/>
            <w:szCs w:val="26"/>
          </w:rPr>
          <w:t>8 м</w:t>
        </w:r>
      </w:smartTag>
      <w:r w:rsidRPr="004A6089">
        <w:rPr>
          <w:rFonts w:ascii="Bookman Old Style" w:hAnsi="Bookman Old Style"/>
          <w:sz w:val="26"/>
          <w:szCs w:val="26"/>
        </w:rPr>
        <w:t>.;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- расстояние от хозяйственных построек для скота и птицы до окон жилых помещений дома: одиночные или двойные - не менее </w:t>
      </w:r>
      <w:smartTag w:uri="urn:schemas-microsoft-com:office:smarttags" w:element="metricconverter">
        <w:smartTagPr>
          <w:attr w:name="ProductID" w:val="15 м"/>
        </w:smartTagPr>
        <w:r w:rsidRPr="004A6089">
          <w:rPr>
            <w:rFonts w:ascii="Bookman Old Style" w:hAnsi="Bookman Old Style"/>
            <w:sz w:val="26"/>
            <w:szCs w:val="26"/>
          </w:rPr>
          <w:t>15 м</w:t>
        </w:r>
      </w:smartTag>
      <w:r w:rsidRPr="004A6089">
        <w:rPr>
          <w:rFonts w:ascii="Bookman Old Style" w:hAnsi="Bookman Old Style"/>
          <w:sz w:val="26"/>
          <w:szCs w:val="26"/>
        </w:rPr>
        <w:t xml:space="preserve">, 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4A6089">
          <w:rPr>
            <w:rFonts w:ascii="Bookman Old Style" w:hAnsi="Bookman Old Style"/>
            <w:sz w:val="26"/>
            <w:szCs w:val="26"/>
          </w:rPr>
          <w:t>25 м</w:t>
        </w:r>
      </w:smartTag>
      <w:r w:rsidRPr="004A6089">
        <w:rPr>
          <w:rFonts w:ascii="Bookman Old Style" w:hAnsi="Bookman Old Style"/>
          <w:sz w:val="26"/>
          <w:szCs w:val="26"/>
        </w:rPr>
        <w:t xml:space="preserve">, свыше 8 до 30 блоков - не менее </w:t>
      </w:r>
      <w:smartTag w:uri="urn:schemas-microsoft-com:office:smarttags" w:element="metricconverter">
        <w:smartTagPr>
          <w:attr w:name="ProductID" w:val="50 м"/>
        </w:smartTagPr>
        <w:r w:rsidRPr="004A6089">
          <w:rPr>
            <w:rFonts w:ascii="Bookman Old Style" w:hAnsi="Bookman Old Style"/>
            <w:sz w:val="26"/>
            <w:szCs w:val="26"/>
          </w:rPr>
          <w:t>50 м</w:t>
        </w:r>
      </w:smartTag>
      <w:r w:rsidRPr="004A6089">
        <w:rPr>
          <w:rFonts w:ascii="Bookman Old Style" w:hAnsi="Bookman Old Style"/>
          <w:sz w:val="26"/>
          <w:szCs w:val="26"/>
        </w:rPr>
        <w:t xml:space="preserve">, 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4A6089">
          <w:rPr>
            <w:rFonts w:ascii="Bookman Old Style" w:hAnsi="Bookman Old Style"/>
            <w:sz w:val="26"/>
            <w:szCs w:val="26"/>
          </w:rPr>
          <w:t>100 м</w:t>
        </w:r>
      </w:smartTag>
      <w:r w:rsidRPr="004A6089">
        <w:rPr>
          <w:rFonts w:ascii="Bookman Old Style" w:hAnsi="Bookman Old Style"/>
          <w:sz w:val="26"/>
          <w:szCs w:val="26"/>
        </w:rPr>
        <w:t xml:space="preserve">.; 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расстояние от окон жилых помещений дома до дворовых туал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 xml:space="preserve">тов – от 8  до  </w:t>
      </w:r>
      <w:smartTag w:uri="urn:schemas-microsoft-com:office:smarttags" w:element="metricconverter">
        <w:smartTagPr>
          <w:attr w:name="ProductID" w:val="10 м"/>
        </w:smartTagPr>
        <w:r w:rsidRPr="004A6089">
          <w:rPr>
            <w:rFonts w:ascii="Bookman Old Style" w:hAnsi="Bookman Old Style"/>
            <w:sz w:val="26"/>
            <w:szCs w:val="26"/>
          </w:rPr>
          <w:t>10 м</w:t>
        </w:r>
      </w:smartTag>
      <w:r w:rsidRPr="004A6089">
        <w:rPr>
          <w:rFonts w:ascii="Bookman Old Style" w:hAnsi="Bookman Old Style"/>
          <w:sz w:val="26"/>
          <w:szCs w:val="26"/>
        </w:rPr>
        <w:t>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расстояние от основного строения до границ соседнего участка - не менее 3-х метров, до хозяйственных и прочих строений, откр</w:t>
      </w:r>
      <w:r w:rsidRPr="004A6089">
        <w:rPr>
          <w:rFonts w:ascii="Bookman Old Style" w:hAnsi="Bookman Old Style"/>
          <w:sz w:val="26"/>
          <w:szCs w:val="26"/>
        </w:rPr>
        <w:t>ы</w:t>
      </w:r>
      <w:r w:rsidRPr="004A6089">
        <w:rPr>
          <w:rFonts w:ascii="Bookman Old Style" w:hAnsi="Bookman Old Style"/>
          <w:sz w:val="26"/>
          <w:szCs w:val="26"/>
        </w:rPr>
        <w:t>той стоянки автомобиля и отдельно стоящего гаража – не менее 1 м;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величина отступа от красной линии до линии регулирования 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стройки - не менее 3 метров.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ab/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Требуется:</w:t>
      </w:r>
    </w:p>
    <w:p w:rsidR="005825C0" w:rsidRPr="004A6089" w:rsidRDefault="005825C0" w:rsidP="005825C0">
      <w:pPr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соблюдение градостроительных регламентов, технических ре</w:t>
      </w:r>
      <w:r w:rsidRPr="004A6089">
        <w:rPr>
          <w:rFonts w:ascii="Bookman Old Style" w:hAnsi="Bookman Old Style"/>
          <w:sz w:val="26"/>
          <w:szCs w:val="26"/>
        </w:rPr>
        <w:t>г</w:t>
      </w:r>
      <w:r w:rsidRPr="004A6089">
        <w:rPr>
          <w:rFonts w:ascii="Bookman Old Style" w:hAnsi="Bookman Old Style"/>
          <w:sz w:val="26"/>
          <w:szCs w:val="26"/>
        </w:rPr>
        <w:t>ламентов, нормативов градостроительного проектирования, эколог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ческих, санитарно-гигиенических, противопожарных и иных правил и норм.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DD170E">
      <w:pPr>
        <w:pStyle w:val="2"/>
        <w:rPr>
          <w:rFonts w:ascii="Bookman Old Style" w:hAnsi="Bookman Old Style"/>
          <w:sz w:val="26"/>
          <w:szCs w:val="26"/>
        </w:rPr>
      </w:pPr>
      <w:bookmarkStart w:id="68" w:name="_Toc288209557"/>
      <w:bookmarkStart w:id="69" w:name="_Toc345856493"/>
      <w:bookmarkStart w:id="70" w:name="_Toc501114500"/>
      <w:r w:rsidRPr="004A6089">
        <w:rPr>
          <w:rFonts w:ascii="Bookman Old Style" w:hAnsi="Bookman Old Style"/>
          <w:sz w:val="26"/>
          <w:szCs w:val="26"/>
        </w:rPr>
        <w:t>Ст.3</w:t>
      </w:r>
      <w:r w:rsidR="002C4628" w:rsidRPr="004A6089">
        <w:rPr>
          <w:rFonts w:ascii="Bookman Old Style" w:hAnsi="Bookman Old Style"/>
          <w:sz w:val="26"/>
          <w:szCs w:val="26"/>
        </w:rPr>
        <w:t>0</w:t>
      </w:r>
      <w:r w:rsidRPr="004A6089">
        <w:rPr>
          <w:rFonts w:ascii="Bookman Old Style" w:hAnsi="Bookman Old Style"/>
          <w:sz w:val="26"/>
          <w:szCs w:val="26"/>
        </w:rPr>
        <w:t>. «ОД-1» Зона административно – деловая</w:t>
      </w:r>
      <w:bookmarkEnd w:id="68"/>
      <w:bookmarkEnd w:id="69"/>
      <w:bookmarkEnd w:id="70"/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Основные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3.2 Социальное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3.3 Бытовое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lastRenderedPageBreak/>
        <w:t>3.4 Здравоохранение (3.4.1 – 3.4.2)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3.6 Культурное развитие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3.8 Общественное управление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3.9 Обеспечение научной деятельности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3.9.1 Обеспечение деятельности в области гидрометеорологии и смежных с ней областях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3.10 Ветеринарное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 xml:space="preserve">3.10.1 Амбулаторное ветеринарное обслуживание 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4.1 Деловое управление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4.2 Объекты торговли (торговые центры, торгово-развлекатель-ные центры (комплексы)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4.4 Магазины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4.5 Банковская и страховая деятельность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4.6 Общественное питание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4.7 Гостиничное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4.8 Развлечения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4.9.1 Объекты придорожного сервиса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4.10 Выставочно-ярмарочная деятельность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3.5 Образование и просвещение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3.7 Религиозное использование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5.1 Спорт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2.7.1 Объекты гаражного назначения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- предельный минимальный размер земельного участка с видом разрешенного использования «коммунальное обслуживание»– 0,001 га; 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предельный размер земельного участка с иным видом разреше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ного использования: минимальный – 0,05 га, максимальный – 80 га;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тов капитального строительства с видом разрешенного «коммунал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ное обслуживание» – 1 м;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тов капитального строительства с иным видом разрешенного испол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зования –  3 м;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минимальный отступ от границ земельного участка, совпада</w:t>
      </w:r>
      <w:r w:rsidRPr="004A6089">
        <w:rPr>
          <w:rFonts w:ascii="Bookman Old Style" w:hAnsi="Bookman Old Style"/>
          <w:sz w:val="26"/>
          <w:szCs w:val="26"/>
        </w:rPr>
        <w:t>ю</w:t>
      </w:r>
      <w:r w:rsidRPr="004A6089">
        <w:rPr>
          <w:rFonts w:ascii="Bookman Old Style" w:hAnsi="Bookman Old Style"/>
          <w:sz w:val="26"/>
          <w:szCs w:val="26"/>
        </w:rPr>
        <w:t>щих с красными линиями улиц и проездов, в целях определения мест допустимого размещения зданий, строений, сооружений, за предел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lastRenderedPageBreak/>
        <w:t>ми которых запрещено строительство зданий, строений, сооружений – 3 м;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-предельное максимальное количество надземных этажей зданий, строений сооружений– 4 этажа;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максимальный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стка для объектов капитального строительства с видом разрешенного использования «коммунальное обслуживание» устанавливается ра</w:t>
      </w:r>
      <w:r w:rsidRPr="004A6089">
        <w:rPr>
          <w:rFonts w:ascii="Bookman Old Style" w:hAnsi="Bookman Old Style"/>
          <w:sz w:val="26"/>
          <w:szCs w:val="26"/>
        </w:rPr>
        <w:t>в</w:t>
      </w:r>
      <w:r w:rsidRPr="004A6089">
        <w:rPr>
          <w:rFonts w:ascii="Bookman Old Style" w:hAnsi="Bookman Old Style"/>
          <w:sz w:val="26"/>
          <w:szCs w:val="26"/>
        </w:rPr>
        <w:t>ным всей площади земельного участка, за исключением площади, 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нятой минимальными отступами от границ земельного участка;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минимальный процент застройки в границах земельного учас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ка для объектов капитального строительства с видом разрешенного использования  «объекты для воспитания, образования и просвещ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ния» – 10 %;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минимальный процент застройки в границах земельного участка для объектов капитального строительства с иным видом разрешенн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го использования – 25 % (без учета эксплуатируемой кровли подзе</w:t>
      </w:r>
      <w:r w:rsidRPr="004A6089">
        <w:rPr>
          <w:rFonts w:ascii="Bookman Old Style" w:hAnsi="Bookman Old Style"/>
          <w:sz w:val="26"/>
          <w:szCs w:val="26"/>
        </w:rPr>
        <w:t>м</w:t>
      </w:r>
      <w:r w:rsidRPr="004A6089">
        <w:rPr>
          <w:rFonts w:ascii="Bookman Old Style" w:hAnsi="Bookman Old Style"/>
          <w:sz w:val="26"/>
          <w:szCs w:val="26"/>
        </w:rPr>
        <w:t>ных, подвальных, цокольных частей объектов), максимальный пр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цент застройки в границах земельного участка для объектов кап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тального строительства с иным видом разрешенного использования –70 % (без учета эксплуатируемой кровли подземных, подвальных, ц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кольных частей объектов);</w:t>
      </w:r>
    </w:p>
    <w:p w:rsidR="005825C0" w:rsidRPr="004A6089" w:rsidRDefault="005825C0" w:rsidP="005825C0">
      <w:pPr>
        <w:pStyle w:val="a3"/>
        <w:spacing w:line="20" w:lineRule="atLeast"/>
        <w:ind w:firstLine="540"/>
        <w:rPr>
          <w:rFonts w:ascii="Bookman Old Style" w:hAnsi="Bookman Old Style"/>
          <w:bCs w:val="0"/>
          <w:sz w:val="26"/>
          <w:szCs w:val="26"/>
        </w:rPr>
      </w:pPr>
      <w:r w:rsidRPr="004A6089">
        <w:rPr>
          <w:rFonts w:ascii="Bookman Old Style" w:hAnsi="Bookman Old Style"/>
          <w:bCs w:val="0"/>
          <w:sz w:val="26"/>
          <w:szCs w:val="26"/>
        </w:rPr>
        <w:t xml:space="preserve">- санитарные разрывы до жилых зданий - </w:t>
      </w:r>
      <w:smartTag w:uri="urn:schemas-microsoft-com:office:smarttags" w:element="metricconverter">
        <w:smartTagPr>
          <w:attr w:name="ProductID" w:val="50 метров"/>
        </w:smartTagPr>
        <w:r w:rsidRPr="004A6089">
          <w:rPr>
            <w:rFonts w:ascii="Bookman Old Style" w:hAnsi="Bookman Old Style"/>
            <w:bCs w:val="0"/>
            <w:sz w:val="26"/>
            <w:szCs w:val="26"/>
          </w:rPr>
          <w:t>50 метров</w:t>
        </w:r>
      </w:smartTag>
      <w:r w:rsidRPr="004A6089">
        <w:rPr>
          <w:rFonts w:ascii="Bookman Old Style" w:hAnsi="Bookman Old Style"/>
          <w:bCs w:val="0"/>
          <w:sz w:val="26"/>
          <w:szCs w:val="26"/>
        </w:rPr>
        <w:t xml:space="preserve"> для: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бань, пожарных депо, отдельно стоящих УВД, РОВД, отделов ГИБДД, военных комиссариатов, физкультурно-оздоровительных с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оружений открытого типа с проведением спортивных игр со стаци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нарными трибунами вместимостью до 100 мест, предприятий, имеющих торговую площадь более 1000 кв.м (а именно -  отдельно стоящих гипермаркетов, супермаркетов, торговых комплексов и це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тров, мелкооптовых рынков, рынков продовольственных и промы</w:t>
      </w:r>
      <w:r w:rsidRPr="004A6089">
        <w:rPr>
          <w:rFonts w:ascii="Bookman Old Style" w:hAnsi="Bookman Old Style"/>
          <w:sz w:val="26"/>
          <w:szCs w:val="26"/>
        </w:rPr>
        <w:t>ш</w:t>
      </w:r>
      <w:r w:rsidRPr="004A6089">
        <w:rPr>
          <w:rFonts w:ascii="Bookman Old Style" w:hAnsi="Bookman Old Style"/>
          <w:sz w:val="26"/>
          <w:szCs w:val="26"/>
        </w:rPr>
        <w:t>ленных товаров с приобъектной автостоянкой вместимостью до 300 м/м; для предприятий, занимающих меньшие торговые площади, размер разрыва устанавливается при надлежащем обосновании), о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дельно стоящих комбинатов бытового обслуживания (отделов диспе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черских служб, ремонта бытовой техники, часов, обуви и т.д.), кр</w:t>
      </w:r>
      <w:r w:rsidRPr="004A6089">
        <w:rPr>
          <w:rFonts w:ascii="Bookman Old Style" w:hAnsi="Bookman Old Style"/>
          <w:sz w:val="26"/>
          <w:szCs w:val="26"/>
        </w:rPr>
        <w:t>ы</w:t>
      </w:r>
      <w:r w:rsidRPr="004A6089">
        <w:rPr>
          <w:rFonts w:ascii="Bookman Old Style" w:hAnsi="Bookman Old Style"/>
          <w:sz w:val="26"/>
          <w:szCs w:val="26"/>
        </w:rPr>
        <w:t>тых отдельно стоящих физкультурно-оздоровительных комплексов, спортклубов, открытых спортивных площадок, культурно-досуговых и развлекательных центров, культовых объектов;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расстояние между зданиями  - от 6м до 15м в соответствии с противопожарными требованиями и в зависимости от степени огн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стойкости зданий</w:t>
      </w:r>
      <w:r w:rsidR="0020768B">
        <w:rPr>
          <w:rFonts w:ascii="Bookman Old Style" w:hAnsi="Bookman Old Style"/>
          <w:sz w:val="26"/>
          <w:szCs w:val="26"/>
        </w:rPr>
        <w:t>.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Требуется: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обеспечение подъезда пожарной техники и путей эвакуации людей при возникновении чрезвычайных ситуаций.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p w:rsidR="004A6089" w:rsidRPr="004A6089" w:rsidRDefault="004A6089" w:rsidP="004A6089">
      <w:pPr>
        <w:pStyle w:val="2"/>
        <w:spacing w:before="120" w:after="120" w:line="20" w:lineRule="atLeast"/>
        <w:ind w:firstLine="539"/>
        <w:rPr>
          <w:rFonts w:ascii="Bookman Old Style" w:hAnsi="Bookman Old Style"/>
          <w:sz w:val="26"/>
          <w:szCs w:val="26"/>
        </w:rPr>
      </w:pPr>
      <w:bookmarkStart w:id="71" w:name="_Toc345856494"/>
      <w:bookmarkStart w:id="72" w:name="_Toc288209558"/>
      <w:bookmarkStart w:id="73" w:name="_Toc501114501"/>
      <w:bookmarkStart w:id="74" w:name="_Toc491587342"/>
      <w:r w:rsidRPr="004A6089">
        <w:rPr>
          <w:rFonts w:ascii="Bookman Old Style" w:hAnsi="Bookman Old Style"/>
          <w:sz w:val="26"/>
          <w:szCs w:val="26"/>
        </w:rPr>
        <w:lastRenderedPageBreak/>
        <w:t>Ст.31. «ОД-2» Зона учреждений здравоохранения</w:t>
      </w:r>
      <w:bookmarkEnd w:id="71"/>
      <w:bookmarkEnd w:id="72"/>
      <w:bookmarkEnd w:id="73"/>
    </w:p>
    <w:bookmarkEnd w:id="74"/>
    <w:p w:rsidR="004A6089" w:rsidRPr="004A6089" w:rsidRDefault="004A6089" w:rsidP="004A6089">
      <w:pPr>
        <w:pStyle w:val="a7"/>
        <w:ind w:firstLine="0"/>
        <w:rPr>
          <w:rFonts w:ascii="Bookman Old Style" w:hAnsi="Bookman Old Style"/>
          <w:b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ind w:left="426" w:firstLine="0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Основные виды разрешенного использования: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 xml:space="preserve">3.4 </w:t>
      </w:r>
      <w:r w:rsidRPr="004A6089">
        <w:rPr>
          <w:rFonts w:ascii="Bookman Old Style" w:hAnsi="Bookman Old Style"/>
          <w:sz w:val="26"/>
          <w:szCs w:val="26"/>
        </w:rPr>
        <w:t>Здравоохранение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</w:rPr>
        <w:t>3.4.1</w:t>
      </w:r>
      <w:r w:rsidRPr="004A6089">
        <w:rPr>
          <w:rFonts w:ascii="Bookman Old Style" w:hAnsi="Bookman Old Style"/>
          <w:sz w:val="26"/>
          <w:szCs w:val="26"/>
          <w:lang w:eastAsia="en-US"/>
        </w:rPr>
        <w:t> </w:t>
      </w:r>
      <w:r w:rsidRPr="004A6089">
        <w:rPr>
          <w:rFonts w:ascii="Bookman Old Style" w:hAnsi="Bookman Old Style"/>
          <w:sz w:val="26"/>
          <w:szCs w:val="26"/>
        </w:rPr>
        <w:t>Амбулаторно-поликлиническое обслуживание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</w:rPr>
        <w:t>3.4.2</w:t>
      </w:r>
      <w:r w:rsidRPr="004A6089">
        <w:rPr>
          <w:rFonts w:ascii="Bookman Old Style" w:hAnsi="Bookman Old Style"/>
          <w:sz w:val="26"/>
          <w:szCs w:val="26"/>
          <w:lang w:eastAsia="en-US"/>
        </w:rPr>
        <w:t xml:space="preserve"> </w:t>
      </w:r>
      <w:r w:rsidRPr="004A6089">
        <w:rPr>
          <w:rFonts w:ascii="Bookman Old Style" w:hAnsi="Bookman Old Style"/>
          <w:sz w:val="26"/>
          <w:szCs w:val="26"/>
        </w:rPr>
        <w:t>Стационарное медицинское обслуживание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3.2 Социальное обслуживание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4.4 Магазины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4.5 Банковская и страховая деятельность</w:t>
      </w: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</w:rPr>
        <w:t>4.7 Гостиничное обслуживание</w:t>
      </w: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4A6089" w:rsidRPr="004A6089" w:rsidRDefault="004A6089" w:rsidP="004A6089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6"/>
          <w:szCs w:val="26"/>
        </w:rPr>
      </w:pPr>
    </w:p>
    <w:p w:rsidR="004A6089" w:rsidRPr="004A6089" w:rsidRDefault="004A6089" w:rsidP="004A6089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705EED" w:rsidRPr="00C410DF" w:rsidRDefault="004A6089" w:rsidP="00705EED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ab/>
      </w:r>
      <w:r w:rsidR="00705EED" w:rsidRPr="00C410DF">
        <w:rPr>
          <w:rFonts w:ascii="Bookman Old Style" w:hAnsi="Bookman Old Style"/>
          <w:sz w:val="26"/>
          <w:szCs w:val="26"/>
        </w:rPr>
        <w:t xml:space="preserve">- предельный минимальный размер земельного участка с видом разрешенного использования «коммунальное обслуживание»– 0,001 га; </w:t>
      </w:r>
    </w:p>
    <w:p w:rsidR="00705EED" w:rsidRDefault="00705EED" w:rsidP="00705EED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19370A">
        <w:rPr>
          <w:rFonts w:ascii="Bookman Old Style" w:hAnsi="Bookman Old Style"/>
          <w:sz w:val="26"/>
          <w:szCs w:val="26"/>
        </w:rPr>
        <w:t>предельный минимальный размер земельного участка - 0,1 га, предельный максимальный размер земельного участка - 50,0 га;</w:t>
      </w:r>
    </w:p>
    <w:p w:rsidR="00705EED" w:rsidRPr="00C410DF" w:rsidRDefault="00705EED" w:rsidP="00705EED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C410DF">
        <w:rPr>
          <w:rFonts w:ascii="Bookman Old Style" w:hAnsi="Bookman Old Style"/>
          <w:sz w:val="26"/>
          <w:szCs w:val="26"/>
        </w:rPr>
        <w:t>- минимальный отступ от границ земельного участка для объе</w:t>
      </w:r>
      <w:r w:rsidRPr="00C410DF">
        <w:rPr>
          <w:rFonts w:ascii="Bookman Old Style" w:hAnsi="Bookman Old Style"/>
          <w:sz w:val="26"/>
          <w:szCs w:val="26"/>
        </w:rPr>
        <w:t>к</w:t>
      </w:r>
      <w:r w:rsidRPr="00C410DF">
        <w:rPr>
          <w:rFonts w:ascii="Bookman Old Style" w:hAnsi="Bookman Old Style"/>
          <w:sz w:val="26"/>
          <w:szCs w:val="26"/>
        </w:rPr>
        <w:t>тов капитального строительства с видом разрешенного «коммунал</w:t>
      </w:r>
      <w:r w:rsidRPr="00C410DF">
        <w:rPr>
          <w:rFonts w:ascii="Bookman Old Style" w:hAnsi="Bookman Old Style"/>
          <w:sz w:val="26"/>
          <w:szCs w:val="26"/>
        </w:rPr>
        <w:t>ь</w:t>
      </w:r>
      <w:r w:rsidRPr="00C410DF">
        <w:rPr>
          <w:rFonts w:ascii="Bookman Old Style" w:hAnsi="Bookman Old Style"/>
          <w:sz w:val="26"/>
          <w:szCs w:val="26"/>
        </w:rPr>
        <w:t>ное обслуживание» – 1 м;</w:t>
      </w:r>
    </w:p>
    <w:p w:rsidR="00705EED" w:rsidRPr="00C410DF" w:rsidRDefault="00705EED" w:rsidP="00705EED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C410DF">
        <w:rPr>
          <w:rFonts w:ascii="Bookman Old Style" w:hAnsi="Bookman Old Style"/>
          <w:sz w:val="26"/>
          <w:szCs w:val="26"/>
        </w:rPr>
        <w:t>- минимальный отступ от границ земельного участка для объе</w:t>
      </w:r>
      <w:r w:rsidRPr="00C410DF">
        <w:rPr>
          <w:rFonts w:ascii="Bookman Old Style" w:hAnsi="Bookman Old Style"/>
          <w:sz w:val="26"/>
          <w:szCs w:val="26"/>
        </w:rPr>
        <w:t>к</w:t>
      </w:r>
      <w:r w:rsidRPr="00C410DF">
        <w:rPr>
          <w:rFonts w:ascii="Bookman Old Style" w:hAnsi="Bookman Old Style"/>
          <w:sz w:val="26"/>
          <w:szCs w:val="26"/>
        </w:rPr>
        <w:t>тов капитального строительства с иным видом разрешенного испол</w:t>
      </w:r>
      <w:r w:rsidRPr="00C410DF">
        <w:rPr>
          <w:rFonts w:ascii="Bookman Old Style" w:hAnsi="Bookman Old Style"/>
          <w:sz w:val="26"/>
          <w:szCs w:val="26"/>
        </w:rPr>
        <w:t>ь</w:t>
      </w:r>
      <w:r w:rsidRPr="00C410DF">
        <w:rPr>
          <w:rFonts w:ascii="Bookman Old Style" w:hAnsi="Bookman Old Style"/>
          <w:sz w:val="26"/>
          <w:szCs w:val="26"/>
        </w:rPr>
        <w:t>зования –  3 м;</w:t>
      </w:r>
    </w:p>
    <w:p w:rsidR="00705EED" w:rsidRPr="00C410DF" w:rsidRDefault="00705EED" w:rsidP="00705EED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C410DF">
        <w:rPr>
          <w:rFonts w:ascii="Bookman Old Style" w:hAnsi="Bookman Old Style"/>
          <w:sz w:val="26"/>
          <w:szCs w:val="26"/>
        </w:rPr>
        <w:t>- минимальный отступ от границ земельного участка, совпада</w:t>
      </w:r>
      <w:r w:rsidRPr="00C410DF">
        <w:rPr>
          <w:rFonts w:ascii="Bookman Old Style" w:hAnsi="Bookman Old Style"/>
          <w:sz w:val="26"/>
          <w:szCs w:val="26"/>
        </w:rPr>
        <w:t>ю</w:t>
      </w:r>
      <w:r w:rsidRPr="00C410DF">
        <w:rPr>
          <w:rFonts w:ascii="Bookman Old Style" w:hAnsi="Bookman Old Style"/>
          <w:sz w:val="26"/>
          <w:szCs w:val="26"/>
        </w:rPr>
        <w:t>щих с красными линиями улиц и проездов, в целях определения мест допустимого размещения зданий, строений, сооружений, за предел</w:t>
      </w:r>
      <w:r w:rsidRPr="00C410DF">
        <w:rPr>
          <w:rFonts w:ascii="Bookman Old Style" w:hAnsi="Bookman Old Style"/>
          <w:sz w:val="26"/>
          <w:szCs w:val="26"/>
        </w:rPr>
        <w:t>а</w:t>
      </w:r>
      <w:r w:rsidRPr="00C410DF">
        <w:rPr>
          <w:rFonts w:ascii="Bookman Old Style" w:hAnsi="Bookman Old Style"/>
          <w:sz w:val="26"/>
          <w:szCs w:val="26"/>
        </w:rPr>
        <w:t>ми которых запрещено строительство зданий, строений, сооружений – 3 м;</w:t>
      </w:r>
    </w:p>
    <w:p w:rsidR="00705EED" w:rsidRDefault="00705EED" w:rsidP="00705EED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C410DF">
        <w:rPr>
          <w:rFonts w:ascii="Bookman Old Style" w:hAnsi="Bookman Old Style"/>
          <w:sz w:val="26"/>
          <w:szCs w:val="26"/>
        </w:rPr>
        <w:t>-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C410DF">
        <w:rPr>
          <w:rFonts w:ascii="Bookman Old Style" w:hAnsi="Bookman Old Style"/>
          <w:sz w:val="26"/>
          <w:szCs w:val="26"/>
        </w:rPr>
        <w:t>предельное максимальное количество надземных этажей зд</w:t>
      </w:r>
      <w:r w:rsidRPr="00C410DF">
        <w:rPr>
          <w:rFonts w:ascii="Bookman Old Style" w:hAnsi="Bookman Old Style"/>
          <w:sz w:val="26"/>
          <w:szCs w:val="26"/>
        </w:rPr>
        <w:t>а</w:t>
      </w:r>
      <w:r w:rsidRPr="00C410DF">
        <w:rPr>
          <w:rFonts w:ascii="Bookman Old Style" w:hAnsi="Bookman Old Style"/>
          <w:sz w:val="26"/>
          <w:szCs w:val="26"/>
        </w:rPr>
        <w:t>ний, строений сооружений– </w:t>
      </w:r>
      <w:r>
        <w:rPr>
          <w:rFonts w:ascii="Bookman Old Style" w:hAnsi="Bookman Old Style"/>
          <w:sz w:val="26"/>
          <w:szCs w:val="26"/>
        </w:rPr>
        <w:t>5</w:t>
      </w:r>
      <w:r w:rsidRPr="00C410DF">
        <w:rPr>
          <w:rFonts w:ascii="Bookman Old Style" w:hAnsi="Bookman Old Style"/>
          <w:sz w:val="26"/>
          <w:szCs w:val="26"/>
        </w:rPr>
        <w:t xml:space="preserve"> этаж</w:t>
      </w:r>
      <w:r>
        <w:rPr>
          <w:rFonts w:ascii="Bookman Old Style" w:hAnsi="Bookman Old Style"/>
          <w:sz w:val="26"/>
          <w:szCs w:val="26"/>
        </w:rPr>
        <w:t>ей</w:t>
      </w:r>
      <w:r w:rsidRPr="00C410DF">
        <w:rPr>
          <w:rFonts w:ascii="Bookman Old Style" w:hAnsi="Bookman Old Style"/>
          <w:sz w:val="26"/>
          <w:szCs w:val="26"/>
        </w:rPr>
        <w:t>;</w:t>
      </w:r>
    </w:p>
    <w:p w:rsidR="00705EED" w:rsidRPr="00C410DF" w:rsidRDefault="00705EED" w:rsidP="00705EED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C410DF">
        <w:rPr>
          <w:rFonts w:ascii="Bookman Old Style" w:hAnsi="Bookman Old Style"/>
          <w:sz w:val="26"/>
          <w:szCs w:val="26"/>
        </w:rPr>
        <w:t>- максимальный процент застройки в границах земельного уч</w:t>
      </w:r>
      <w:r w:rsidRPr="00C410DF">
        <w:rPr>
          <w:rFonts w:ascii="Bookman Old Style" w:hAnsi="Bookman Old Style"/>
          <w:sz w:val="26"/>
          <w:szCs w:val="26"/>
        </w:rPr>
        <w:t>а</w:t>
      </w:r>
      <w:r w:rsidRPr="00C410DF">
        <w:rPr>
          <w:rFonts w:ascii="Bookman Old Style" w:hAnsi="Bookman Old Style"/>
          <w:sz w:val="26"/>
          <w:szCs w:val="26"/>
        </w:rPr>
        <w:t>стка для объектов капитального строительства с видом разрешенного использования «коммунальное обслуживание» устанавливается ра</w:t>
      </w:r>
      <w:r w:rsidRPr="00C410DF">
        <w:rPr>
          <w:rFonts w:ascii="Bookman Old Style" w:hAnsi="Bookman Old Style"/>
          <w:sz w:val="26"/>
          <w:szCs w:val="26"/>
        </w:rPr>
        <w:t>в</w:t>
      </w:r>
      <w:r w:rsidRPr="00C410DF">
        <w:rPr>
          <w:rFonts w:ascii="Bookman Old Style" w:hAnsi="Bookman Old Style"/>
          <w:sz w:val="26"/>
          <w:szCs w:val="26"/>
        </w:rPr>
        <w:t>ным всей площади земельного участка, за исключением площади, з</w:t>
      </w:r>
      <w:r w:rsidRPr="00C410DF">
        <w:rPr>
          <w:rFonts w:ascii="Bookman Old Style" w:hAnsi="Bookman Old Style"/>
          <w:sz w:val="26"/>
          <w:szCs w:val="26"/>
        </w:rPr>
        <w:t>а</w:t>
      </w:r>
      <w:r w:rsidRPr="00C410DF">
        <w:rPr>
          <w:rFonts w:ascii="Bookman Old Style" w:hAnsi="Bookman Old Style"/>
          <w:sz w:val="26"/>
          <w:szCs w:val="26"/>
        </w:rPr>
        <w:t>нятой минимальными отступами от границ земельного участка;</w:t>
      </w:r>
    </w:p>
    <w:p w:rsidR="00705EED" w:rsidRPr="0019370A" w:rsidRDefault="00705EED" w:rsidP="00705EED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-</w:t>
      </w:r>
      <w:r w:rsidRPr="0019370A">
        <w:rPr>
          <w:rFonts w:ascii="Bookman Old Style" w:hAnsi="Bookman Old Style"/>
          <w:sz w:val="26"/>
          <w:szCs w:val="26"/>
        </w:rPr>
        <w:t xml:space="preserve"> максимальный процент застройки в границах земельного уч</w:t>
      </w:r>
      <w:r w:rsidRPr="0019370A">
        <w:rPr>
          <w:rFonts w:ascii="Bookman Old Style" w:hAnsi="Bookman Old Style"/>
          <w:sz w:val="26"/>
          <w:szCs w:val="26"/>
        </w:rPr>
        <w:t>а</w:t>
      </w:r>
      <w:r w:rsidRPr="0019370A">
        <w:rPr>
          <w:rFonts w:ascii="Bookman Old Style" w:hAnsi="Bookman Old Style"/>
          <w:sz w:val="26"/>
          <w:szCs w:val="26"/>
        </w:rPr>
        <w:t xml:space="preserve">стка, определяемый как отношение суммарной площади земельного </w:t>
      </w:r>
      <w:r w:rsidRPr="0019370A">
        <w:rPr>
          <w:rFonts w:ascii="Bookman Old Style" w:hAnsi="Bookman Old Style"/>
          <w:sz w:val="26"/>
          <w:szCs w:val="26"/>
        </w:rPr>
        <w:lastRenderedPageBreak/>
        <w:t>участка, которая может быть застроена, ко всей площади земельного участка, - 40%;</w:t>
      </w:r>
    </w:p>
    <w:p w:rsidR="00705EED" w:rsidRPr="00C410DF" w:rsidRDefault="00705EED" w:rsidP="00705EED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</w:t>
      </w:r>
      <w:r w:rsidRPr="00C410DF">
        <w:rPr>
          <w:rFonts w:ascii="Bookman Old Style" w:hAnsi="Bookman Old Style"/>
          <w:sz w:val="26"/>
          <w:szCs w:val="26"/>
        </w:rPr>
        <w:t xml:space="preserve">- расстояние от лечебных корпусов от красной линии застройки - не ближе, чем в  30 метрах, от жилых зданий – не ближе, чем в  30-50 метрах; </w:t>
      </w:r>
    </w:p>
    <w:p w:rsidR="00705EED" w:rsidRPr="00C410DF" w:rsidRDefault="00705EED" w:rsidP="00705EED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C410DF">
        <w:rPr>
          <w:rFonts w:ascii="Bookman Old Style" w:hAnsi="Bookman Old Style"/>
          <w:sz w:val="26"/>
          <w:szCs w:val="26"/>
        </w:rPr>
        <w:t xml:space="preserve"> - расстояние от временных стоянок автотранспорта индивид</w:t>
      </w:r>
      <w:r w:rsidRPr="00C410DF">
        <w:rPr>
          <w:rFonts w:ascii="Bookman Old Style" w:hAnsi="Bookman Old Style"/>
          <w:sz w:val="26"/>
          <w:szCs w:val="26"/>
        </w:rPr>
        <w:t>у</w:t>
      </w:r>
      <w:r w:rsidRPr="00C410DF">
        <w:rPr>
          <w:rFonts w:ascii="Bookman Old Style" w:hAnsi="Bookman Old Style"/>
          <w:sz w:val="26"/>
          <w:szCs w:val="26"/>
        </w:rPr>
        <w:t>ального пользования до главного входа в стационар - не ближе 40 м.</w:t>
      </w:r>
    </w:p>
    <w:p w:rsidR="004A6089" w:rsidRPr="004A6089" w:rsidRDefault="004A6089" w:rsidP="00705EED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</w:p>
    <w:p w:rsidR="004A6089" w:rsidRPr="004A6089" w:rsidRDefault="004A6089" w:rsidP="004A6089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Требуется:</w:t>
      </w:r>
    </w:p>
    <w:p w:rsidR="004A6089" w:rsidRPr="004A6089" w:rsidRDefault="004A6089" w:rsidP="004A6089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разделение территории зоны на функциональные зоны, с ра</w:t>
      </w:r>
      <w:r w:rsidRPr="004A6089">
        <w:rPr>
          <w:rFonts w:ascii="Bookman Old Style" w:hAnsi="Bookman Old Style"/>
          <w:sz w:val="26"/>
          <w:szCs w:val="26"/>
        </w:rPr>
        <w:t>с</w:t>
      </w:r>
      <w:r w:rsidRPr="004A6089">
        <w:rPr>
          <w:rFonts w:ascii="Bookman Old Style" w:hAnsi="Bookman Old Style"/>
          <w:sz w:val="26"/>
          <w:szCs w:val="26"/>
        </w:rPr>
        <w:t>положением в них домов, корпусов, сооружений;</w:t>
      </w:r>
    </w:p>
    <w:p w:rsidR="004A6089" w:rsidRPr="004A6089" w:rsidRDefault="004A6089" w:rsidP="004A6089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озеленение, благоустройство и огораживание в соответствии с санитарно – эпидемиологическими техническими регламентами</w:t>
      </w:r>
      <w:r w:rsidR="00452349">
        <w:rPr>
          <w:rFonts w:ascii="Bookman Old Style" w:hAnsi="Bookman Old Style"/>
          <w:sz w:val="26"/>
          <w:szCs w:val="26"/>
        </w:rPr>
        <w:t>;</w:t>
      </w:r>
    </w:p>
    <w:p w:rsidR="004A6089" w:rsidRPr="004A6089" w:rsidRDefault="004A6089" w:rsidP="004A6089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твердое покрытие подъездных путей, проездов и пешеходных дорожек зоны</w:t>
      </w:r>
      <w:r w:rsidR="0020768B">
        <w:rPr>
          <w:rFonts w:ascii="Bookman Old Style" w:hAnsi="Bookman Old Style"/>
          <w:sz w:val="26"/>
          <w:szCs w:val="26"/>
        </w:rPr>
        <w:t>.</w:t>
      </w:r>
    </w:p>
    <w:p w:rsidR="004A6089" w:rsidRPr="004A6089" w:rsidRDefault="004A6089" w:rsidP="004A6089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4A6089" w:rsidRPr="004A6089" w:rsidRDefault="004A6089" w:rsidP="004A6089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Запрещается:</w:t>
      </w:r>
    </w:p>
    <w:p w:rsidR="004A6089" w:rsidRPr="004A6089" w:rsidRDefault="004A6089" w:rsidP="004A6089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 xml:space="preserve">- </w:t>
      </w:r>
      <w:r w:rsidRPr="004A6089">
        <w:rPr>
          <w:rFonts w:ascii="Bookman Old Style" w:hAnsi="Bookman Old Style"/>
          <w:sz w:val="26"/>
          <w:szCs w:val="26"/>
        </w:rPr>
        <w:t>уменьшение</w:t>
      </w:r>
      <w:r w:rsidRPr="004A6089">
        <w:rPr>
          <w:rFonts w:ascii="Bookman Old Style" w:hAnsi="Bookman Old Style"/>
          <w:b/>
          <w:sz w:val="26"/>
          <w:szCs w:val="26"/>
        </w:rPr>
        <w:t xml:space="preserve"> </w:t>
      </w:r>
      <w:r w:rsidRPr="004A6089">
        <w:rPr>
          <w:rFonts w:ascii="Bookman Old Style" w:hAnsi="Bookman Old Style"/>
          <w:sz w:val="26"/>
          <w:szCs w:val="26"/>
        </w:rPr>
        <w:t>размеров предоставленных земельных участков для больничных, оздоровительных комплексов и использование их терр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торий не по назначению;</w:t>
      </w:r>
    </w:p>
    <w:p w:rsidR="004A6089" w:rsidRPr="004A6089" w:rsidRDefault="004A6089" w:rsidP="004A6089">
      <w:pPr>
        <w:pStyle w:val="a3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расположение посторонних учреждений, жилья, а также ра</w:t>
      </w:r>
      <w:r w:rsidRPr="004A6089">
        <w:rPr>
          <w:rFonts w:ascii="Bookman Old Style" w:hAnsi="Bookman Old Style"/>
          <w:sz w:val="26"/>
          <w:szCs w:val="26"/>
        </w:rPr>
        <w:t>з</w:t>
      </w:r>
      <w:r w:rsidRPr="004A6089">
        <w:rPr>
          <w:rFonts w:ascii="Bookman Old Style" w:hAnsi="Bookman Old Style"/>
          <w:sz w:val="26"/>
          <w:szCs w:val="26"/>
        </w:rPr>
        <w:t>мещение построек и сооружений, не связанных функционально с л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чебным учреждением</w:t>
      </w:r>
      <w:r w:rsidR="0020768B">
        <w:rPr>
          <w:rFonts w:ascii="Bookman Old Style" w:hAnsi="Bookman Old Style"/>
          <w:sz w:val="26"/>
          <w:szCs w:val="26"/>
        </w:rPr>
        <w:t>.</w:t>
      </w:r>
    </w:p>
    <w:p w:rsidR="004A6089" w:rsidRPr="004A6089" w:rsidRDefault="004A6089" w:rsidP="004A6089">
      <w:pPr>
        <w:rPr>
          <w:sz w:val="26"/>
          <w:szCs w:val="26"/>
        </w:rPr>
      </w:pPr>
    </w:p>
    <w:p w:rsidR="002C4628" w:rsidRPr="004A6089" w:rsidRDefault="002C4628" w:rsidP="0085568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85568B" w:rsidRPr="004A6089" w:rsidRDefault="0085568B" w:rsidP="00DD170E">
      <w:pPr>
        <w:pStyle w:val="2"/>
        <w:rPr>
          <w:rFonts w:ascii="Bookman Old Style" w:hAnsi="Bookman Old Style"/>
          <w:sz w:val="26"/>
          <w:szCs w:val="26"/>
        </w:rPr>
      </w:pPr>
      <w:bookmarkStart w:id="75" w:name="_Toc196017919"/>
      <w:bookmarkStart w:id="76" w:name="_Toc205608122"/>
      <w:bookmarkStart w:id="77" w:name="_Toc288209559"/>
      <w:bookmarkStart w:id="78" w:name="_Toc345856495"/>
      <w:bookmarkStart w:id="79" w:name="_Toc501114502"/>
      <w:r w:rsidRPr="004A6089">
        <w:rPr>
          <w:rFonts w:ascii="Bookman Old Style" w:hAnsi="Bookman Old Style"/>
          <w:bCs/>
          <w:sz w:val="26"/>
          <w:szCs w:val="26"/>
        </w:rPr>
        <w:t>Ст.3</w:t>
      </w:r>
      <w:r w:rsidR="002C4628" w:rsidRPr="004A6089">
        <w:rPr>
          <w:rFonts w:ascii="Bookman Old Style" w:hAnsi="Bookman Old Style"/>
          <w:bCs/>
          <w:sz w:val="26"/>
          <w:szCs w:val="26"/>
        </w:rPr>
        <w:t>2</w:t>
      </w:r>
      <w:r w:rsidRPr="004A6089">
        <w:rPr>
          <w:rFonts w:ascii="Bookman Old Style" w:hAnsi="Bookman Old Style"/>
          <w:bCs/>
          <w:sz w:val="26"/>
          <w:szCs w:val="26"/>
        </w:rPr>
        <w:t xml:space="preserve">. «ОД-3»  Зона учебных </w:t>
      </w:r>
      <w:r w:rsidRPr="004A6089">
        <w:rPr>
          <w:rFonts w:ascii="Bookman Old Style" w:hAnsi="Bookman Old Style"/>
          <w:sz w:val="26"/>
          <w:szCs w:val="26"/>
        </w:rPr>
        <w:t>учреждений</w:t>
      </w:r>
      <w:bookmarkEnd w:id="75"/>
      <w:bookmarkEnd w:id="76"/>
      <w:bookmarkEnd w:id="77"/>
      <w:bookmarkEnd w:id="78"/>
      <w:bookmarkEnd w:id="79"/>
    </w:p>
    <w:p w:rsidR="0085568B" w:rsidRPr="004A6089" w:rsidRDefault="0085568B" w:rsidP="0085568B">
      <w:pPr>
        <w:rPr>
          <w:rFonts w:ascii="Bookman Old Style" w:hAnsi="Bookman Old Style"/>
          <w:sz w:val="26"/>
          <w:szCs w:val="26"/>
          <w:lang w:eastAsia="ru-RU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Основные виды разрешенного использования: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3.5 Образование и просвещение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3.5.1 Дошкольное, начальное и среднее общее образование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3.5.2 Среднее и высшее профессиональное образование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3.6 Культурное развитие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5.1 Спорт</w:t>
      </w: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85568B" w:rsidRPr="004A6089" w:rsidRDefault="0085568B" w:rsidP="0085568B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</w:p>
    <w:p w:rsidR="0085568B" w:rsidRPr="004A6089" w:rsidRDefault="0085568B" w:rsidP="0085568B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85568B" w:rsidRPr="004A6089" w:rsidRDefault="0085568B" w:rsidP="0085568B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lastRenderedPageBreak/>
        <w:t xml:space="preserve">- предельный минимальный размер земельного участка с видом разрешенного использования «коммунальное обслуживание»– 0,001 га; 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предельный размер земельного участка с иным видом разреше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ного использования: минимальный – 0,05 га, максимальный – 80 га;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тов капитального строительства с видом разрешенного «коммунал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ное обслуживание» – 1 м;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тов капитального строительства с иным видом разрешенного испол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зования –  3 м;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минимальный отступ от границ земельного участка, совпада</w:t>
      </w:r>
      <w:r w:rsidRPr="004A6089">
        <w:rPr>
          <w:rFonts w:ascii="Bookman Old Style" w:hAnsi="Bookman Old Style"/>
          <w:sz w:val="26"/>
          <w:szCs w:val="26"/>
        </w:rPr>
        <w:t>ю</w:t>
      </w:r>
      <w:r w:rsidRPr="004A6089">
        <w:rPr>
          <w:rFonts w:ascii="Bookman Old Style" w:hAnsi="Bookman Old Style"/>
          <w:sz w:val="26"/>
          <w:szCs w:val="26"/>
        </w:rPr>
        <w:t>щих с красными линиями улиц и проездов, в целях определения мест допустимого размещения зданий, строений, сооружений, за предел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ми которых запрещено строительство зданий, строений, сооружений – 3 м;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-предельное максимальное количество надземных этажей зданий, строений сооружений– 4 этажа;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максимальный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стка для объектов капитального строительства с видом разрешенного использования «коммунальное обслуживание» устанавливается ра</w:t>
      </w:r>
      <w:r w:rsidRPr="004A6089">
        <w:rPr>
          <w:rFonts w:ascii="Bookman Old Style" w:hAnsi="Bookman Old Style"/>
          <w:sz w:val="26"/>
          <w:szCs w:val="26"/>
        </w:rPr>
        <w:t>в</w:t>
      </w:r>
      <w:r w:rsidRPr="004A6089">
        <w:rPr>
          <w:rFonts w:ascii="Bookman Old Style" w:hAnsi="Bookman Old Style"/>
          <w:sz w:val="26"/>
          <w:szCs w:val="26"/>
        </w:rPr>
        <w:t>ным всей площади земельного участка, за исключением площади, 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нятой минимальными отступами от границ земельного участка;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</w:rPr>
        <w:t xml:space="preserve">- </w:t>
      </w:r>
      <w:r w:rsidRPr="004A6089">
        <w:rPr>
          <w:rFonts w:ascii="Bookman Old Style" w:hAnsi="Bookman Old Style"/>
          <w:sz w:val="26"/>
          <w:szCs w:val="26"/>
          <w:lang w:eastAsia="en-US"/>
        </w:rPr>
        <w:t>минимальный процент застройки в границах земельного учас</w:t>
      </w:r>
      <w:r w:rsidRPr="004A6089">
        <w:rPr>
          <w:rFonts w:ascii="Bookman Old Style" w:hAnsi="Bookman Old Style"/>
          <w:sz w:val="26"/>
          <w:szCs w:val="26"/>
          <w:lang w:eastAsia="en-US"/>
        </w:rPr>
        <w:t>т</w:t>
      </w:r>
      <w:r w:rsidRPr="004A6089">
        <w:rPr>
          <w:rFonts w:ascii="Bookman Old Style" w:hAnsi="Bookman Old Style"/>
          <w:sz w:val="26"/>
          <w:szCs w:val="26"/>
          <w:lang w:eastAsia="en-US"/>
        </w:rPr>
        <w:t>ка для объектов капитального строительства с видом разрешенного использования</w:t>
      </w:r>
      <w:r w:rsidRPr="004A6089">
        <w:rPr>
          <w:rFonts w:ascii="Bookman Old Style" w:hAnsi="Bookman Old Style"/>
          <w:sz w:val="26"/>
          <w:szCs w:val="26"/>
        </w:rPr>
        <w:t xml:space="preserve">  «объекты для воспитания, образования и просвещ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 xml:space="preserve">ния», </w:t>
      </w:r>
      <w:r w:rsidRPr="004A6089">
        <w:rPr>
          <w:rFonts w:ascii="Bookman Old Style" w:hAnsi="Bookman Old Style"/>
          <w:sz w:val="26"/>
          <w:szCs w:val="26"/>
          <w:lang w:eastAsia="en-US"/>
        </w:rPr>
        <w:t>Дошкольное, начальное и среднее общее образование, Среднее и высшее профессиональное образование</w:t>
      </w:r>
      <w:r w:rsidRPr="004A6089">
        <w:rPr>
          <w:rFonts w:ascii="Bookman Old Style" w:hAnsi="Bookman Old Style"/>
          <w:sz w:val="26"/>
          <w:szCs w:val="26"/>
        </w:rPr>
        <w:t xml:space="preserve"> – 10 %;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минимальный процент застройки в границах земельного участка для объектов капитального строительства с иным видом разрешенн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го использования – 25 % (без учета эксплуатируемой кровли подзе</w:t>
      </w:r>
      <w:r w:rsidRPr="004A6089">
        <w:rPr>
          <w:rFonts w:ascii="Bookman Old Style" w:hAnsi="Bookman Old Style"/>
          <w:sz w:val="26"/>
          <w:szCs w:val="26"/>
        </w:rPr>
        <w:t>м</w:t>
      </w:r>
      <w:r w:rsidRPr="004A6089">
        <w:rPr>
          <w:rFonts w:ascii="Bookman Old Style" w:hAnsi="Bookman Old Style"/>
          <w:sz w:val="26"/>
          <w:szCs w:val="26"/>
        </w:rPr>
        <w:t>ных, подвальных, цокольных частей объектов), максимальный пр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цент застройки в границах земельного участка для объектов кап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тального строительства с иным видом разрешенного использования –70 % (без учета эксплуатируемой кровли подземных, подвальных, ц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кольных частей объектов)</w:t>
      </w:r>
      <w:r w:rsidR="0020768B">
        <w:rPr>
          <w:rFonts w:ascii="Bookman Old Style" w:hAnsi="Bookman Old Style"/>
          <w:sz w:val="26"/>
          <w:szCs w:val="26"/>
        </w:rPr>
        <w:t>.</w:t>
      </w:r>
    </w:p>
    <w:p w:rsidR="0085568B" w:rsidRPr="004A6089" w:rsidRDefault="0085568B" w:rsidP="0085568B">
      <w:pPr>
        <w:pStyle w:val="a3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</w:p>
    <w:p w:rsidR="0085568B" w:rsidRPr="004A6089" w:rsidRDefault="0085568B" w:rsidP="0085568B">
      <w:pPr>
        <w:pStyle w:val="a3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 xml:space="preserve">Запрещается: </w:t>
      </w:r>
    </w:p>
    <w:p w:rsidR="0085568B" w:rsidRPr="004A6089" w:rsidRDefault="0085568B" w:rsidP="0085568B">
      <w:pPr>
        <w:pStyle w:val="a3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уменьшение  размеров  выделенных земельных участков  обр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зовательных учреждений высшего, среднего, профессионального о</w:t>
      </w:r>
      <w:r w:rsidRPr="004A6089">
        <w:rPr>
          <w:rFonts w:ascii="Bookman Old Style" w:hAnsi="Bookman Old Style"/>
          <w:sz w:val="26"/>
          <w:szCs w:val="26"/>
        </w:rPr>
        <w:t>б</w:t>
      </w:r>
      <w:r w:rsidRPr="004A6089">
        <w:rPr>
          <w:rFonts w:ascii="Bookman Old Style" w:hAnsi="Bookman Old Style"/>
          <w:sz w:val="26"/>
          <w:szCs w:val="26"/>
        </w:rPr>
        <w:t xml:space="preserve">разования; </w:t>
      </w:r>
    </w:p>
    <w:p w:rsidR="0085568B" w:rsidRPr="004A6089" w:rsidRDefault="0085568B" w:rsidP="0085568B">
      <w:pPr>
        <w:pStyle w:val="a3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размещение зданий и сооружений, функционально не связа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ных с обучением и проживанием.</w:t>
      </w:r>
    </w:p>
    <w:p w:rsidR="0085568B" w:rsidRPr="004A6089" w:rsidRDefault="0085568B" w:rsidP="0085568B">
      <w:pPr>
        <w:rPr>
          <w:rFonts w:ascii="Bookman Old Style" w:hAnsi="Bookman Old Style"/>
          <w:sz w:val="26"/>
          <w:szCs w:val="26"/>
        </w:rPr>
      </w:pPr>
    </w:p>
    <w:p w:rsidR="0085568B" w:rsidRPr="004A6089" w:rsidRDefault="0085568B" w:rsidP="0085568B">
      <w:pPr>
        <w:pStyle w:val="2"/>
        <w:spacing w:before="120" w:after="120" w:line="20" w:lineRule="atLeast"/>
        <w:ind w:firstLine="0"/>
        <w:rPr>
          <w:rFonts w:ascii="Bookman Old Style" w:hAnsi="Bookman Old Style"/>
          <w:bCs/>
          <w:sz w:val="26"/>
          <w:szCs w:val="26"/>
        </w:rPr>
      </w:pPr>
      <w:bookmarkStart w:id="80" w:name="_Toc345856508"/>
      <w:bookmarkStart w:id="81" w:name="_Toc501114503"/>
      <w:r w:rsidRPr="004A6089">
        <w:rPr>
          <w:rFonts w:ascii="Bookman Old Style" w:hAnsi="Bookman Old Style"/>
          <w:bCs/>
          <w:sz w:val="26"/>
          <w:szCs w:val="26"/>
        </w:rPr>
        <w:t>Ст.3</w:t>
      </w:r>
      <w:r w:rsidR="002C4628" w:rsidRPr="004A6089">
        <w:rPr>
          <w:rFonts w:ascii="Bookman Old Style" w:hAnsi="Bookman Old Style"/>
          <w:bCs/>
          <w:sz w:val="26"/>
          <w:szCs w:val="26"/>
        </w:rPr>
        <w:t>3</w:t>
      </w:r>
      <w:r w:rsidRPr="004A6089">
        <w:rPr>
          <w:rFonts w:ascii="Bookman Old Style" w:hAnsi="Bookman Old Style"/>
          <w:bCs/>
          <w:sz w:val="26"/>
          <w:szCs w:val="26"/>
        </w:rPr>
        <w:t>. «СТС» Зона спортивных комплексов</w:t>
      </w:r>
      <w:bookmarkEnd w:id="80"/>
      <w:bookmarkEnd w:id="81"/>
    </w:p>
    <w:p w:rsidR="0085568B" w:rsidRPr="004A6089" w:rsidRDefault="0085568B" w:rsidP="0085568B">
      <w:pPr>
        <w:pStyle w:val="a7"/>
        <w:ind w:firstLine="540"/>
        <w:rPr>
          <w:rFonts w:ascii="Bookman Old Style" w:hAnsi="Bookman Old Style"/>
          <w:b/>
          <w:bCs/>
          <w:sz w:val="26"/>
          <w:szCs w:val="26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lastRenderedPageBreak/>
        <w:t xml:space="preserve">Основные виды разрешенного использования: </w:t>
      </w: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5.0 Отдых (рекреация)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5.1 Спорт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11.0 Водные объекты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11.1 Общее пользование водными объектами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не устанавливается</w:t>
      </w: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85568B" w:rsidRPr="004A6089" w:rsidRDefault="0085568B" w:rsidP="0085568B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85568B" w:rsidRPr="004A6089" w:rsidRDefault="0085568B" w:rsidP="0085568B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85568B" w:rsidRPr="004A6089" w:rsidRDefault="0085568B" w:rsidP="0085568B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</w:p>
    <w:p w:rsidR="0085568B" w:rsidRPr="004A6089" w:rsidRDefault="0085568B" w:rsidP="0085568B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85568B" w:rsidRPr="004A6089" w:rsidRDefault="0085568B" w:rsidP="0085568B">
      <w:pPr>
        <w:pStyle w:val="ind"/>
        <w:spacing w:before="0" w:beforeAutospacing="0" w:after="0" w:afterAutospacing="0" w:line="20" w:lineRule="atLeast"/>
        <w:ind w:firstLine="540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- предельный минимальный размер земельного участка с видом разрешенного использования «коммунальное обслуживание»– 0,001 га; 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предельный размер земельного участка с иным видом разреше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ного использования: минимальный – 0,05 га, максимальный – 80 га;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тов капитального строительства с видом разрешенного «коммунал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ное обслуживание» – 1 м;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</w:rPr>
        <w:t>к</w:t>
      </w:r>
      <w:r w:rsidRPr="004A6089">
        <w:rPr>
          <w:rFonts w:ascii="Bookman Old Style" w:hAnsi="Bookman Old Style"/>
          <w:sz w:val="26"/>
          <w:szCs w:val="26"/>
        </w:rPr>
        <w:t>тов капитального строительства с иным видом разрешенного испол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зования –  3 м;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минимальный отступ от границ земельного участка, совпада</w:t>
      </w:r>
      <w:r w:rsidRPr="004A6089">
        <w:rPr>
          <w:rFonts w:ascii="Bookman Old Style" w:hAnsi="Bookman Old Style"/>
          <w:sz w:val="26"/>
          <w:szCs w:val="26"/>
        </w:rPr>
        <w:t>ю</w:t>
      </w:r>
      <w:r w:rsidRPr="004A6089">
        <w:rPr>
          <w:rFonts w:ascii="Bookman Old Style" w:hAnsi="Bookman Old Style"/>
          <w:sz w:val="26"/>
          <w:szCs w:val="26"/>
        </w:rPr>
        <w:t>щих с красными линиями улиц и проездов, в целях определения мест допустимого размещения зданий, строений, сооружений, за предел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ми которых запрещено строительство зданий, строений, сооружений – 3 м;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-предельное максимальное количество надземных этажей зданий, строений сооружений– 4 этажа;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максимальный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стка для объектов капитального строительства с видом разрешенного использования «коммунальное обслуживание» устанавливается ра</w:t>
      </w:r>
      <w:r w:rsidRPr="004A6089">
        <w:rPr>
          <w:rFonts w:ascii="Bookman Old Style" w:hAnsi="Bookman Old Style"/>
          <w:sz w:val="26"/>
          <w:szCs w:val="26"/>
        </w:rPr>
        <w:t>в</w:t>
      </w:r>
      <w:r w:rsidRPr="004A6089">
        <w:rPr>
          <w:rFonts w:ascii="Bookman Old Style" w:hAnsi="Bookman Old Style"/>
          <w:sz w:val="26"/>
          <w:szCs w:val="26"/>
        </w:rPr>
        <w:t>ным всей площади земельного участка, за исключением площади, з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нятой минимальными отступами от границ земельного участка;</w:t>
      </w:r>
    </w:p>
    <w:p w:rsidR="0085568B" w:rsidRPr="004A6089" w:rsidRDefault="0085568B" w:rsidP="0085568B">
      <w:pPr>
        <w:spacing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минимальный процент застройки в границах земельного участка для объектов капитального строительства с иным видом разрешенн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го использования – 10 % (без учета эксплуатируемой кровли подзе</w:t>
      </w:r>
      <w:r w:rsidRPr="004A6089">
        <w:rPr>
          <w:rFonts w:ascii="Bookman Old Style" w:hAnsi="Bookman Old Style"/>
          <w:sz w:val="26"/>
          <w:szCs w:val="26"/>
        </w:rPr>
        <w:t>м</w:t>
      </w:r>
      <w:r w:rsidRPr="004A6089">
        <w:rPr>
          <w:rFonts w:ascii="Bookman Old Style" w:hAnsi="Bookman Old Style"/>
          <w:sz w:val="26"/>
          <w:szCs w:val="26"/>
        </w:rPr>
        <w:t>ных, подвальных, цокольных частей объектов), максимальный пр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цент застройки в границах земельного участка для объектов кап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тального строительства с иным видом разрешенного использования –</w:t>
      </w:r>
      <w:r w:rsidRPr="004A6089">
        <w:rPr>
          <w:rFonts w:ascii="Bookman Old Style" w:hAnsi="Bookman Old Style"/>
          <w:sz w:val="26"/>
          <w:szCs w:val="26"/>
        </w:rPr>
        <w:lastRenderedPageBreak/>
        <w:t>70 % (без учета эксплуатируемой кровли подземных, подвальных, ц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кольных частей объектов)</w:t>
      </w:r>
      <w:r w:rsidR="0020768B">
        <w:rPr>
          <w:rFonts w:ascii="Bookman Old Style" w:hAnsi="Bookman Old Style"/>
          <w:sz w:val="26"/>
          <w:szCs w:val="26"/>
        </w:rPr>
        <w:t>.</w:t>
      </w:r>
    </w:p>
    <w:p w:rsidR="0085568B" w:rsidRPr="004A6089" w:rsidRDefault="0085568B" w:rsidP="0085568B">
      <w:pPr>
        <w:pStyle w:val="ind"/>
        <w:spacing w:before="0" w:beforeAutospacing="0" w:after="0" w:afterAutospacing="0" w:line="20" w:lineRule="atLeast"/>
        <w:ind w:firstLine="540"/>
        <w:jc w:val="both"/>
        <w:rPr>
          <w:rFonts w:ascii="Bookman Old Style" w:hAnsi="Bookman Old Style"/>
          <w:bCs/>
          <w:sz w:val="26"/>
          <w:szCs w:val="26"/>
        </w:rPr>
      </w:pPr>
    </w:p>
    <w:p w:rsidR="0085568B" w:rsidRPr="004A6089" w:rsidRDefault="0085568B" w:rsidP="0085568B">
      <w:pPr>
        <w:pStyle w:val="ind"/>
        <w:spacing w:before="0" w:beforeAutospacing="0" w:after="0" w:afterAutospacing="0"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Запрещается:</w:t>
      </w:r>
    </w:p>
    <w:p w:rsidR="0085568B" w:rsidRPr="004A6089" w:rsidRDefault="0085568B" w:rsidP="0085568B">
      <w:pPr>
        <w:pStyle w:val="ind"/>
        <w:spacing w:before="0" w:beforeAutospacing="0" w:after="0" w:afterAutospacing="0" w:line="20" w:lineRule="atLeast"/>
        <w:ind w:firstLine="540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размещение на территориях особо ценных земель сельскохозя</w:t>
      </w:r>
      <w:r w:rsidRPr="004A6089">
        <w:rPr>
          <w:rFonts w:ascii="Bookman Old Style" w:hAnsi="Bookman Old Style"/>
          <w:sz w:val="26"/>
          <w:szCs w:val="26"/>
        </w:rPr>
        <w:t>й</w:t>
      </w:r>
      <w:r w:rsidRPr="004A6089">
        <w:rPr>
          <w:rFonts w:ascii="Bookman Old Style" w:hAnsi="Bookman Old Style"/>
          <w:sz w:val="26"/>
          <w:szCs w:val="26"/>
        </w:rPr>
        <w:t>ственного назначения;</w:t>
      </w:r>
    </w:p>
    <w:p w:rsidR="0085568B" w:rsidRPr="004A6089" w:rsidRDefault="0085568B" w:rsidP="0085568B">
      <w:pPr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размещение на землях особо охраняемых территорий.</w:t>
      </w:r>
    </w:p>
    <w:p w:rsidR="0085568B" w:rsidRPr="004A6089" w:rsidRDefault="0085568B" w:rsidP="005825C0">
      <w:pPr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sz w:val="26"/>
          <w:szCs w:val="26"/>
        </w:rPr>
      </w:pPr>
      <w:bookmarkStart w:id="82" w:name="_Toc288209562"/>
      <w:bookmarkStart w:id="83" w:name="_Toc345856499"/>
      <w:bookmarkStart w:id="84" w:name="_Toc501114504"/>
      <w:r w:rsidRPr="004A6089">
        <w:rPr>
          <w:rFonts w:ascii="Bookman Old Style" w:hAnsi="Bookman Old Style"/>
          <w:sz w:val="26"/>
          <w:szCs w:val="26"/>
        </w:rPr>
        <w:t>Ст.3</w:t>
      </w:r>
      <w:r w:rsidR="002C4628" w:rsidRPr="004A6089">
        <w:rPr>
          <w:rFonts w:ascii="Bookman Old Style" w:hAnsi="Bookman Old Style"/>
          <w:sz w:val="26"/>
          <w:szCs w:val="26"/>
        </w:rPr>
        <w:t>4</w:t>
      </w:r>
      <w:r w:rsidRPr="004A6089">
        <w:rPr>
          <w:rFonts w:ascii="Bookman Old Style" w:hAnsi="Bookman Old Style"/>
          <w:sz w:val="26"/>
          <w:szCs w:val="26"/>
        </w:rPr>
        <w:t>. «П-3» Зона  производственно-коммунальных  предпр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ятий IV-V класса вредности</w:t>
      </w:r>
      <w:bookmarkEnd w:id="82"/>
      <w:bookmarkEnd w:id="83"/>
      <w:bookmarkEnd w:id="84"/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Допускается размещение предприятий, учреждений установле</w:t>
      </w:r>
      <w:r w:rsidRPr="004A6089">
        <w:rPr>
          <w:rFonts w:ascii="Bookman Old Style" w:hAnsi="Bookman Old Style"/>
          <w:sz w:val="26"/>
          <w:szCs w:val="26"/>
          <w:lang w:eastAsia="en-US"/>
        </w:rPr>
        <w:t>н</w:t>
      </w:r>
      <w:r w:rsidRPr="004A6089">
        <w:rPr>
          <w:rFonts w:ascii="Bookman Old Style" w:hAnsi="Bookman Old Style"/>
          <w:sz w:val="26"/>
          <w:szCs w:val="26"/>
          <w:lang w:eastAsia="en-US"/>
        </w:rPr>
        <w:t>ных основных, условных и вспомогательных  видов разрешенного использования  с нормативными классами опасности: V, IV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 xml:space="preserve">Основные виды разрешенного использования: 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1.14 Научное обеспечение сельского хозяйства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1.15 Хранение и переработка сельскохозяйственной продукции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1.18 Обеспечение сельскохозяйственного производства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6.3 Легкая промышленность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6.3.1Фармацевтическая промышленность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6.4 Пищевая промышленность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6.6 Строительная промышленность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6.9 Склады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8.3 Обеспечение внутреннего правопорядка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10.1 Заготовка древесины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10.3 Заготовка лесных ресурсов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1.15 Хранение и переработка сельскохозяйственной продукции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1.18 Обеспечение сельскохозяйственного производства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Условно разрешенное использование: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4.4 Магазины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3.3 Бытовое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7.1 Железнодорожный транспорт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7.2 Автомобильный транспорт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5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5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6.7 Энергетика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6.8 Связь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lastRenderedPageBreak/>
        <w:t>Предельные параметры разрешенного строительства: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предельный минимальный размер земельного участка с видом разрешенного использования «коммунальное обслуживание», «гидр</w:t>
      </w:r>
      <w:r w:rsidRPr="004A6089">
        <w:rPr>
          <w:rFonts w:ascii="Bookman Old Style" w:hAnsi="Bookman Old Style"/>
          <w:sz w:val="26"/>
          <w:szCs w:val="26"/>
          <w:lang w:eastAsia="ru-RU"/>
        </w:rPr>
        <w:t>о</w:t>
      </w:r>
      <w:r w:rsidRPr="004A6089">
        <w:rPr>
          <w:rFonts w:ascii="Bookman Old Style" w:hAnsi="Bookman Old Style"/>
          <w:sz w:val="26"/>
          <w:szCs w:val="26"/>
          <w:lang w:eastAsia="ru-RU"/>
        </w:rPr>
        <w:t xml:space="preserve">технические сооружения», «железнодорожный транспорт» – 0,001 га; 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предельный размер земельного участка с иным видом разр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шенного использования: минимальный – 0,1 га, максимальный – 350 га;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видом разрешенного использов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ния «коммунальное обслуживание» – 1 м;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иным видом разрешенного испол</w:t>
      </w:r>
      <w:r w:rsidRPr="004A6089">
        <w:rPr>
          <w:rFonts w:ascii="Bookman Old Style" w:hAnsi="Bookman Old Style"/>
          <w:sz w:val="26"/>
          <w:szCs w:val="26"/>
          <w:lang w:eastAsia="ru-RU"/>
        </w:rPr>
        <w:t>ь</w:t>
      </w:r>
      <w:r w:rsidRPr="004A6089">
        <w:rPr>
          <w:rFonts w:ascii="Bookman Old Style" w:hAnsi="Bookman Old Style"/>
          <w:sz w:val="26"/>
          <w:szCs w:val="26"/>
          <w:lang w:eastAsia="ru-RU"/>
        </w:rPr>
        <w:t>зования – 3 м;</w:t>
      </w:r>
    </w:p>
    <w:p w:rsidR="005825C0" w:rsidRPr="004A6089" w:rsidRDefault="005825C0" w:rsidP="005825C0">
      <w:pPr>
        <w:suppressAutoHyphens/>
        <w:ind w:right="5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предельное максимальное количество этажей зданий, строений сооружений– 3 этажа;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 максимальный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стка для объектов капитального строительства с видом разрешенного использования «коммунальное обслуживание» устанавливается ра</w:t>
      </w:r>
      <w:r w:rsidRPr="004A6089">
        <w:rPr>
          <w:rFonts w:ascii="Bookman Old Style" w:hAnsi="Bookman Old Style"/>
          <w:sz w:val="26"/>
          <w:szCs w:val="26"/>
          <w:lang w:eastAsia="ru-RU"/>
        </w:rPr>
        <w:t>в</w:t>
      </w:r>
      <w:r w:rsidRPr="004A6089">
        <w:rPr>
          <w:rFonts w:ascii="Bookman Old Style" w:hAnsi="Bookman Old Style"/>
          <w:sz w:val="26"/>
          <w:szCs w:val="26"/>
          <w:lang w:eastAsia="ru-RU"/>
        </w:rPr>
        <w:t>ным всей площади земельного участка, за исключением площади, з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нятой минимальными отступами от границ земельного участка;</w:t>
      </w:r>
    </w:p>
    <w:p w:rsidR="005825C0" w:rsidRPr="004A6089" w:rsidRDefault="005825C0" w:rsidP="005825C0">
      <w:pPr>
        <w:ind w:right="-108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процент застройки в границах земельного учас</w:t>
      </w:r>
      <w:r w:rsidRPr="004A6089">
        <w:rPr>
          <w:rFonts w:ascii="Bookman Old Style" w:hAnsi="Bookman Old Style"/>
          <w:sz w:val="26"/>
          <w:szCs w:val="26"/>
          <w:lang w:eastAsia="ru-RU"/>
        </w:rPr>
        <w:t>т</w:t>
      </w:r>
      <w:r w:rsidRPr="004A6089">
        <w:rPr>
          <w:rFonts w:ascii="Bookman Old Style" w:hAnsi="Bookman Old Style"/>
          <w:sz w:val="26"/>
          <w:szCs w:val="26"/>
          <w:lang w:eastAsia="ru-RU"/>
        </w:rPr>
        <w:t>ка для объектов капитального строительства с видом разрешенного использования,  «автозаправочные станции (бензиновые, газовые)» – 10%;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стка для объектов капитального строительства с иным видом разр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шенного использования – 10 %, максимальный процент застройки в границах земельного участка для объектов капитального строительс</w:t>
      </w:r>
      <w:r w:rsidRPr="004A6089">
        <w:rPr>
          <w:rFonts w:ascii="Bookman Old Style" w:hAnsi="Bookman Old Style"/>
          <w:sz w:val="26"/>
          <w:szCs w:val="26"/>
          <w:lang w:eastAsia="ru-RU"/>
        </w:rPr>
        <w:t>т</w:t>
      </w:r>
      <w:r w:rsidRPr="004A6089">
        <w:rPr>
          <w:rFonts w:ascii="Bookman Old Style" w:hAnsi="Bookman Old Style"/>
          <w:sz w:val="26"/>
          <w:szCs w:val="26"/>
          <w:lang w:eastAsia="ru-RU"/>
        </w:rPr>
        <w:t>ва с иным видом разрешенного использования –80%;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величина санитарно-защитных зон предприятий и коммунал</w:t>
      </w:r>
      <w:r w:rsidRPr="004A6089">
        <w:rPr>
          <w:rFonts w:ascii="Bookman Old Style" w:hAnsi="Bookman Old Style"/>
          <w:sz w:val="26"/>
          <w:szCs w:val="26"/>
        </w:rPr>
        <w:t>ь</w:t>
      </w:r>
      <w:r w:rsidRPr="004A6089">
        <w:rPr>
          <w:rFonts w:ascii="Bookman Old Style" w:hAnsi="Bookman Old Style"/>
          <w:sz w:val="26"/>
          <w:szCs w:val="26"/>
        </w:rPr>
        <w:t>ных объектов IV-</w:t>
      </w:r>
      <w:r w:rsidRPr="004A6089">
        <w:rPr>
          <w:rFonts w:ascii="Bookman Old Style" w:hAnsi="Bookman Old Style"/>
          <w:sz w:val="26"/>
          <w:szCs w:val="26"/>
          <w:lang w:val="en-US"/>
        </w:rPr>
        <w:t>V</w:t>
      </w:r>
      <w:r w:rsidRPr="004A6089">
        <w:rPr>
          <w:rFonts w:ascii="Bookman Old Style" w:hAnsi="Bookman Old Style"/>
          <w:sz w:val="26"/>
          <w:szCs w:val="26"/>
        </w:rPr>
        <w:t xml:space="preserve">  класса вредности, складских объектов, баз, с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оружений инженерно-транспортной инфраструктуры  от 50 до 100м.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Запрещается: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размещение предприятий и коммунальных объектов выше IV класса вредности; реконструкция и перепрофилирование сущес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вующих производств и объектов коммунального назначения с увел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 xml:space="preserve">чением вредного воздействия на окружающую среду; 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строительство и расширение жилья, зданий и объектов здрав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охранения, рекреации, любых детских учреждений.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sz w:val="26"/>
          <w:szCs w:val="26"/>
        </w:rPr>
      </w:pPr>
      <w:bookmarkStart w:id="85" w:name="_Toc288209564"/>
      <w:bookmarkStart w:id="86" w:name="_Toc345856502"/>
      <w:bookmarkStart w:id="87" w:name="_Toc501114505"/>
      <w:r w:rsidRPr="004A6089">
        <w:rPr>
          <w:rFonts w:ascii="Bookman Old Style" w:hAnsi="Bookman Old Style"/>
          <w:bCs/>
          <w:sz w:val="26"/>
          <w:szCs w:val="26"/>
        </w:rPr>
        <w:t>Ст.3</w:t>
      </w:r>
      <w:r w:rsidR="002C4628" w:rsidRPr="004A6089">
        <w:rPr>
          <w:rFonts w:ascii="Bookman Old Style" w:hAnsi="Bookman Old Style"/>
          <w:bCs/>
          <w:sz w:val="26"/>
          <w:szCs w:val="26"/>
        </w:rPr>
        <w:t>5</w:t>
      </w:r>
      <w:r w:rsidRPr="004A6089">
        <w:rPr>
          <w:rFonts w:ascii="Bookman Old Style" w:hAnsi="Bookman Old Style"/>
          <w:bCs/>
          <w:sz w:val="26"/>
          <w:szCs w:val="26"/>
        </w:rPr>
        <w:t>. «СН-1» Зона к</w:t>
      </w:r>
      <w:r w:rsidRPr="004A6089">
        <w:rPr>
          <w:rFonts w:ascii="Bookman Old Style" w:hAnsi="Bookman Old Style"/>
          <w:sz w:val="26"/>
          <w:szCs w:val="26"/>
        </w:rPr>
        <w:t>ладбищ</w:t>
      </w:r>
      <w:bookmarkEnd w:id="85"/>
      <w:bookmarkEnd w:id="86"/>
      <w:bookmarkEnd w:id="87"/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 xml:space="preserve"> Основные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12.1 Ритуальная деятельность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не устанавливается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предельный размер земельного участка: минимальный – 0,2 га, максимальный – 40 га;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строительства– 3 м;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видом разрешенного использов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ния «коммунальное обслуживание» – 1 м;</w:t>
      </w:r>
    </w:p>
    <w:p w:rsidR="005825C0" w:rsidRPr="004A6089" w:rsidRDefault="005825C0" w:rsidP="005825C0">
      <w:pPr>
        <w:suppressAutoHyphens/>
        <w:ind w:right="5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предельное максимальное количество этажей зданий, строений сооружений– 3 этажа;</w:t>
      </w:r>
    </w:p>
    <w:p w:rsidR="005825C0" w:rsidRPr="004A6089" w:rsidRDefault="005825C0" w:rsidP="005825C0">
      <w:pPr>
        <w:suppressAutoHyphens/>
        <w:ind w:right="5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и максимальный процент застройки в границах земельного участка для объектов капитального строительства не устанавливается.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p w:rsidR="004A6089" w:rsidRPr="004A6089" w:rsidRDefault="004A6089" w:rsidP="004A6089">
      <w:pPr>
        <w:pStyle w:val="2"/>
        <w:spacing w:before="120" w:after="120" w:line="20" w:lineRule="atLeast"/>
        <w:ind w:firstLine="0"/>
        <w:rPr>
          <w:rFonts w:ascii="Bookman Old Style" w:hAnsi="Bookman Old Style"/>
          <w:sz w:val="26"/>
          <w:szCs w:val="26"/>
        </w:rPr>
      </w:pPr>
      <w:bookmarkStart w:id="88" w:name="_Toc491587345"/>
      <w:bookmarkStart w:id="89" w:name="_Toc501114506"/>
      <w:r w:rsidRPr="004A6089">
        <w:rPr>
          <w:rFonts w:ascii="Bookman Old Style" w:hAnsi="Bookman Old Style"/>
          <w:bCs/>
          <w:sz w:val="26"/>
          <w:szCs w:val="26"/>
        </w:rPr>
        <w:t xml:space="preserve">Ст.36. «СН-2» </w:t>
      </w:r>
      <w:bookmarkEnd w:id="88"/>
      <w:r w:rsidRPr="004A6089">
        <w:rPr>
          <w:rFonts w:ascii="Bookman Old Style" w:hAnsi="Bookman Old Style"/>
          <w:sz w:val="26"/>
          <w:szCs w:val="26"/>
        </w:rPr>
        <w:t>Зона объектов размещения отходов, захоронения, хранения, обезвреживания отходов (скотомогильников, полиг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нов по захоронению и сортировке бытового мусора и отходов)</w:t>
      </w:r>
      <w:bookmarkEnd w:id="89"/>
    </w:p>
    <w:p w:rsidR="004A6089" w:rsidRPr="004A6089" w:rsidRDefault="004A6089" w:rsidP="004A6089">
      <w:pPr>
        <w:jc w:val="both"/>
        <w:rPr>
          <w:sz w:val="26"/>
          <w:szCs w:val="26"/>
          <w:lang w:eastAsia="ru-RU"/>
        </w:rPr>
      </w:pPr>
    </w:p>
    <w:p w:rsidR="004A6089" w:rsidRPr="004A6089" w:rsidRDefault="004A6089" w:rsidP="004A6089">
      <w:pPr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Размещение, хранение, захоронение, утилизация, накопление, обр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ботка, обезвреживание отходов производства и потребления, мед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тывающих заводов, полигонов по захоронению и сортировке бытов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>го мусора и отходов, мест сбора вещей для их вторичной перерабо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ки</w:t>
      </w:r>
      <w:r w:rsidR="0020768B">
        <w:rPr>
          <w:rFonts w:ascii="Bookman Old Style" w:hAnsi="Bookman Old Style"/>
          <w:sz w:val="26"/>
          <w:szCs w:val="26"/>
        </w:rPr>
        <w:t>.</w:t>
      </w:r>
    </w:p>
    <w:p w:rsidR="004A6089" w:rsidRPr="004A6089" w:rsidRDefault="004A6089" w:rsidP="004A6089">
      <w:pPr>
        <w:jc w:val="both"/>
        <w:rPr>
          <w:sz w:val="26"/>
          <w:szCs w:val="26"/>
          <w:lang w:eastAsia="ru-RU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 xml:space="preserve"> Основные виды разрешенного использования:</w:t>
      </w: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 xml:space="preserve">12.2 </w:t>
      </w:r>
      <w:r w:rsidRPr="004A6089">
        <w:rPr>
          <w:rFonts w:ascii="Bookman Old Style" w:hAnsi="Bookman Old Style"/>
          <w:sz w:val="26"/>
          <w:szCs w:val="26"/>
        </w:rPr>
        <w:t>Специальная деятельность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lastRenderedPageBreak/>
        <w:t>Условно разрешенное использование:</w:t>
      </w: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не устанавливается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4A6089" w:rsidRPr="004A6089" w:rsidRDefault="004A6089" w:rsidP="004A6089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4A6089" w:rsidRPr="004A6089" w:rsidRDefault="004A6089" w:rsidP="004A6089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4A6089" w:rsidRPr="004A6089" w:rsidRDefault="004A6089" w:rsidP="004A6089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</w:p>
    <w:p w:rsidR="004A6089" w:rsidRPr="004A6089" w:rsidRDefault="004A6089" w:rsidP="004A6089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4A6089" w:rsidRPr="004A6089" w:rsidRDefault="004A6089" w:rsidP="004A6089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</w:p>
    <w:p w:rsidR="00BB3205" w:rsidRPr="00E43A62" w:rsidRDefault="00BB3205" w:rsidP="00BB3205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E43A62">
        <w:rPr>
          <w:rFonts w:ascii="Bookman Old Style" w:hAnsi="Bookman Old Style"/>
          <w:sz w:val="26"/>
          <w:szCs w:val="26"/>
          <w:lang w:eastAsia="ru-RU"/>
        </w:rPr>
        <w:t xml:space="preserve">- </w:t>
      </w:r>
      <w:r w:rsidRPr="00760C51">
        <w:rPr>
          <w:rFonts w:ascii="Bookman Old Style" w:hAnsi="Bookman Old Style"/>
          <w:sz w:val="26"/>
          <w:szCs w:val="26"/>
          <w:lang w:eastAsia="ru-RU"/>
        </w:rPr>
        <w:t>предельный минимальный размер земельного участка - 0,06 га, предельный максимальный размер земельного участка - 50,0 га;</w:t>
      </w:r>
    </w:p>
    <w:p w:rsidR="00BB3205" w:rsidRPr="00E43A62" w:rsidRDefault="00BB3205" w:rsidP="00BB3205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E43A62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E43A62">
        <w:rPr>
          <w:rFonts w:ascii="Bookman Old Style" w:hAnsi="Bookman Old Style"/>
          <w:sz w:val="26"/>
          <w:szCs w:val="26"/>
          <w:lang w:eastAsia="ru-RU"/>
        </w:rPr>
        <w:t>к</w:t>
      </w:r>
      <w:r w:rsidRPr="00E43A62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строительства– 3 м;</w:t>
      </w:r>
    </w:p>
    <w:p w:rsidR="00BB3205" w:rsidRPr="00E43A62" w:rsidRDefault="00BB3205" w:rsidP="00BB3205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E43A62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E43A62">
        <w:rPr>
          <w:rFonts w:ascii="Bookman Old Style" w:hAnsi="Bookman Old Style"/>
          <w:sz w:val="26"/>
          <w:szCs w:val="26"/>
          <w:lang w:eastAsia="ru-RU"/>
        </w:rPr>
        <w:t>к</w:t>
      </w:r>
      <w:r w:rsidRPr="00E43A62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видом разрешенного использов</w:t>
      </w:r>
      <w:r w:rsidRPr="00E43A62">
        <w:rPr>
          <w:rFonts w:ascii="Bookman Old Style" w:hAnsi="Bookman Old Style"/>
          <w:sz w:val="26"/>
          <w:szCs w:val="26"/>
          <w:lang w:eastAsia="ru-RU"/>
        </w:rPr>
        <w:t>а</w:t>
      </w:r>
      <w:r w:rsidRPr="00E43A62">
        <w:rPr>
          <w:rFonts w:ascii="Bookman Old Style" w:hAnsi="Bookman Old Style"/>
          <w:sz w:val="26"/>
          <w:szCs w:val="26"/>
          <w:lang w:eastAsia="ru-RU"/>
        </w:rPr>
        <w:t>ния «коммунальное обслуживание» – 1 м;</w:t>
      </w:r>
    </w:p>
    <w:p w:rsidR="00BB3205" w:rsidRPr="00E43A62" w:rsidRDefault="00BB3205" w:rsidP="00BB3205">
      <w:pPr>
        <w:suppressAutoHyphens/>
        <w:ind w:right="5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E43A62">
        <w:rPr>
          <w:rFonts w:ascii="Bookman Old Style" w:hAnsi="Bookman Old Style"/>
          <w:sz w:val="26"/>
          <w:szCs w:val="26"/>
          <w:lang w:eastAsia="ru-RU"/>
        </w:rPr>
        <w:t>- предельное максимальное количество этажей зданий, строений сооружений– 3 этажа;</w:t>
      </w:r>
    </w:p>
    <w:p w:rsidR="00BB3205" w:rsidRPr="00E43A62" w:rsidRDefault="00BB3205" w:rsidP="00BB3205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E43A62">
        <w:rPr>
          <w:rFonts w:ascii="Bookman Old Style" w:hAnsi="Bookman Old Style"/>
          <w:sz w:val="26"/>
          <w:szCs w:val="26"/>
          <w:lang w:eastAsia="ru-RU"/>
        </w:rPr>
        <w:t xml:space="preserve">- </w:t>
      </w:r>
      <w:r w:rsidRPr="00B744EB">
        <w:rPr>
          <w:rFonts w:ascii="Bookman Old Style" w:hAnsi="Bookman Old Style"/>
          <w:sz w:val="26"/>
          <w:szCs w:val="26"/>
          <w:lang w:eastAsia="ru-RU"/>
        </w:rPr>
        <w:t>минимальный и максимальный процент застройки в границах земельного участка для объектов капитального строительства не у</w:t>
      </w:r>
      <w:r w:rsidRPr="00B744EB">
        <w:rPr>
          <w:rFonts w:ascii="Bookman Old Style" w:hAnsi="Bookman Old Style"/>
          <w:sz w:val="26"/>
          <w:szCs w:val="26"/>
          <w:lang w:eastAsia="ru-RU"/>
        </w:rPr>
        <w:t>с</w:t>
      </w:r>
      <w:r w:rsidRPr="00B744EB">
        <w:rPr>
          <w:rFonts w:ascii="Bookman Old Style" w:hAnsi="Bookman Old Style"/>
          <w:sz w:val="26"/>
          <w:szCs w:val="26"/>
          <w:lang w:eastAsia="ru-RU"/>
        </w:rPr>
        <w:t>танавливается.</w:t>
      </w:r>
    </w:p>
    <w:p w:rsidR="004A6089" w:rsidRPr="004A6089" w:rsidRDefault="004A6089" w:rsidP="004A6089">
      <w:pPr>
        <w:jc w:val="both"/>
        <w:rPr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bCs/>
          <w:sz w:val="26"/>
          <w:szCs w:val="26"/>
        </w:rPr>
      </w:pPr>
      <w:bookmarkStart w:id="90" w:name="_Toc501114507"/>
      <w:r w:rsidRPr="004A6089">
        <w:rPr>
          <w:rFonts w:ascii="Bookman Old Style" w:hAnsi="Bookman Old Style"/>
          <w:bCs/>
          <w:sz w:val="26"/>
          <w:szCs w:val="26"/>
        </w:rPr>
        <w:t>Ст.3</w:t>
      </w:r>
      <w:r w:rsidR="002C4628" w:rsidRPr="004A6089">
        <w:rPr>
          <w:rFonts w:ascii="Bookman Old Style" w:hAnsi="Bookman Old Style"/>
          <w:bCs/>
          <w:sz w:val="26"/>
          <w:szCs w:val="26"/>
        </w:rPr>
        <w:t>7</w:t>
      </w:r>
      <w:r w:rsidRPr="004A6089">
        <w:rPr>
          <w:rFonts w:ascii="Bookman Old Style" w:hAnsi="Bookman Old Style"/>
          <w:bCs/>
          <w:sz w:val="26"/>
          <w:szCs w:val="26"/>
        </w:rPr>
        <w:t>. «Л-1» Зона ландшафтная</w:t>
      </w:r>
      <w:bookmarkEnd w:id="90"/>
    </w:p>
    <w:p w:rsidR="005825C0" w:rsidRPr="004A6089" w:rsidRDefault="005825C0" w:rsidP="005825C0">
      <w:pPr>
        <w:pStyle w:val="a7"/>
        <w:jc w:val="center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К ландшафтным зонам отнесены территории, покрытые лесом и кустарником, неудобные для строительства и иного использования открытые пространства, нарушенные территории и другие, где Ге</w:t>
      </w:r>
      <w:r w:rsidRPr="004A6089">
        <w:rPr>
          <w:rFonts w:ascii="Bookman Old Style" w:hAnsi="Bookman Old Style"/>
          <w:sz w:val="26"/>
          <w:szCs w:val="26"/>
          <w:lang w:eastAsia="en-US"/>
        </w:rPr>
        <w:t>н</w:t>
      </w:r>
      <w:r w:rsidRPr="004A6089">
        <w:rPr>
          <w:rFonts w:ascii="Bookman Old Style" w:hAnsi="Bookman Old Style"/>
          <w:sz w:val="26"/>
          <w:szCs w:val="26"/>
          <w:lang w:eastAsia="en-US"/>
        </w:rPr>
        <w:t xml:space="preserve">планом не предусматривается градостроительное освоение под иные функции. 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ind w:firstLine="540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 xml:space="preserve">Основные виды разрешенного использования: </w:t>
      </w:r>
    </w:p>
    <w:p w:rsidR="005825C0" w:rsidRPr="004A6089" w:rsidRDefault="005825C0" w:rsidP="005825C0">
      <w:pPr>
        <w:pStyle w:val="a7"/>
        <w:ind w:firstLine="540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5.2 Природно-познавательный туризм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5.2.1 Туристическое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5.3 Охота и рыбалка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5.4 Причалы для маломерных судов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9.0 Деятельность по особой охране и изучению природы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9.1 Охрана природных территорий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9.3 Историко-культурная деятельность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11.0 Водные объекты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11.1 Общее пользование водными объектами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11.2 Специальное пользование водными объектами</w:t>
      </w:r>
    </w:p>
    <w:p w:rsidR="005825C0" w:rsidRPr="00CC05C5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 Гидротехнические сооружения</w:t>
      </w:r>
    </w:p>
    <w:p w:rsidR="00413115" w:rsidRPr="004A6089" w:rsidRDefault="00413115" w:rsidP="00413115">
      <w:pPr>
        <w:pStyle w:val="a7"/>
        <w:ind w:left="540" w:firstLine="0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lastRenderedPageBreak/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ind w:firstLine="540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Условно разрешенное использование: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ind w:firstLine="51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ind w:left="540" w:firstLine="0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не устанавливается</w:t>
      </w:r>
    </w:p>
    <w:p w:rsidR="005825C0" w:rsidRPr="004A6089" w:rsidRDefault="005825C0" w:rsidP="005825C0">
      <w:pPr>
        <w:pStyle w:val="a7"/>
        <w:ind w:left="540" w:firstLine="0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ind w:left="540" w:firstLine="0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ind w:left="540" w:firstLine="0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предельные (минимальные и (или) максимальные) размеры з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мельных участков, предельные параметры разрешенного строител</w:t>
      </w:r>
      <w:r w:rsidRPr="004A6089">
        <w:rPr>
          <w:rFonts w:ascii="Bookman Old Style" w:hAnsi="Bookman Old Style"/>
          <w:sz w:val="26"/>
          <w:szCs w:val="26"/>
          <w:lang w:eastAsia="ru-RU"/>
        </w:rPr>
        <w:t>ь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ства, реконструкции объектов капитального строительства не подл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жат установлению.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 xml:space="preserve">Запрещается: </w:t>
      </w:r>
    </w:p>
    <w:p w:rsidR="005825C0" w:rsidRPr="004A6089" w:rsidRDefault="005825C0" w:rsidP="005825C0">
      <w:pPr>
        <w:pStyle w:val="a7"/>
        <w:tabs>
          <w:tab w:val="left" w:pos="720"/>
        </w:tabs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</w:t>
      </w:r>
      <w:r w:rsidRPr="004A6089">
        <w:rPr>
          <w:rFonts w:ascii="Bookman Old Style" w:hAnsi="Bookman Old Style"/>
          <w:sz w:val="26"/>
          <w:szCs w:val="26"/>
        </w:rPr>
        <w:tab/>
        <w:t>строительство производственных, складских зданий и сооруж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ний,  оказывающих вредное  воздействие на окружающую среду, жилых домов;</w:t>
      </w:r>
    </w:p>
    <w:p w:rsidR="005825C0" w:rsidRPr="004A6089" w:rsidRDefault="005825C0" w:rsidP="005825C0">
      <w:pPr>
        <w:pStyle w:val="a7"/>
        <w:tabs>
          <w:tab w:val="left" w:pos="720"/>
        </w:tabs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</w:t>
      </w:r>
      <w:r w:rsidRPr="004A6089">
        <w:rPr>
          <w:rFonts w:ascii="Bookman Old Style" w:hAnsi="Bookman Old Style"/>
          <w:sz w:val="26"/>
          <w:szCs w:val="26"/>
        </w:rPr>
        <w:tab/>
        <w:t>размещение крупных коммуникационных объектов, наруша</w:t>
      </w:r>
      <w:r w:rsidRPr="004A6089">
        <w:rPr>
          <w:rFonts w:ascii="Bookman Old Style" w:hAnsi="Bookman Old Style"/>
          <w:sz w:val="26"/>
          <w:szCs w:val="26"/>
        </w:rPr>
        <w:t>ю</w:t>
      </w:r>
      <w:r w:rsidRPr="004A6089">
        <w:rPr>
          <w:rFonts w:ascii="Bookman Old Style" w:hAnsi="Bookman Old Style"/>
          <w:sz w:val="26"/>
          <w:szCs w:val="26"/>
        </w:rPr>
        <w:t>щих  целостность ландшафта и препятствующих обеспечению его функций;</w:t>
      </w:r>
    </w:p>
    <w:p w:rsidR="005825C0" w:rsidRPr="004A6089" w:rsidRDefault="005825C0" w:rsidP="005825C0">
      <w:pPr>
        <w:pStyle w:val="a7"/>
        <w:tabs>
          <w:tab w:val="left" w:pos="720"/>
        </w:tabs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</w:t>
      </w:r>
      <w:r w:rsidRPr="004A6089">
        <w:rPr>
          <w:rFonts w:ascii="Bookman Old Style" w:hAnsi="Bookman Old Style"/>
          <w:sz w:val="26"/>
          <w:szCs w:val="26"/>
        </w:rPr>
        <w:tab/>
        <w:t>проведение неконтролируемых рубок, сведение  лесных угодий под строительство.</w:t>
      </w:r>
    </w:p>
    <w:p w:rsidR="005825C0" w:rsidRDefault="005825C0" w:rsidP="005825C0">
      <w:pPr>
        <w:rPr>
          <w:rFonts w:ascii="Bookman Old Style" w:hAnsi="Bookman Old Style"/>
          <w:sz w:val="26"/>
          <w:szCs w:val="26"/>
        </w:rPr>
      </w:pPr>
    </w:p>
    <w:p w:rsidR="002A2B02" w:rsidRPr="004A6089" w:rsidRDefault="002A2B02" w:rsidP="005825C0">
      <w:pPr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sz w:val="26"/>
          <w:szCs w:val="26"/>
        </w:rPr>
      </w:pPr>
      <w:bookmarkStart w:id="91" w:name="_Toc257022849"/>
      <w:bookmarkStart w:id="92" w:name="_Toc501114508"/>
      <w:r w:rsidRPr="004A6089">
        <w:rPr>
          <w:rFonts w:ascii="Bookman Old Style" w:hAnsi="Bookman Old Style"/>
          <w:sz w:val="26"/>
          <w:szCs w:val="26"/>
        </w:rPr>
        <w:t>Ст.3</w:t>
      </w:r>
      <w:r w:rsidR="002C4628" w:rsidRPr="004A6089">
        <w:rPr>
          <w:rFonts w:ascii="Bookman Old Style" w:hAnsi="Bookman Old Style"/>
          <w:sz w:val="26"/>
          <w:szCs w:val="26"/>
        </w:rPr>
        <w:t>8</w:t>
      </w:r>
      <w:r w:rsidRPr="004A6089">
        <w:rPr>
          <w:rFonts w:ascii="Bookman Old Style" w:hAnsi="Bookman Old Style"/>
          <w:sz w:val="26"/>
          <w:szCs w:val="26"/>
        </w:rPr>
        <w:t>. «Л-2</w:t>
      </w:r>
      <w:r w:rsidR="0085568B" w:rsidRPr="004A6089">
        <w:rPr>
          <w:rFonts w:ascii="Bookman Old Style" w:hAnsi="Bookman Old Style"/>
          <w:sz w:val="26"/>
          <w:szCs w:val="26"/>
        </w:rPr>
        <w:t>»</w:t>
      </w:r>
      <w:r w:rsidRPr="004A6089">
        <w:rPr>
          <w:rFonts w:ascii="Bookman Old Style" w:hAnsi="Bookman Old Style"/>
          <w:sz w:val="26"/>
          <w:szCs w:val="26"/>
        </w:rPr>
        <w:t xml:space="preserve">  </w:t>
      </w:r>
      <w:r w:rsidRPr="004A6089">
        <w:rPr>
          <w:rFonts w:ascii="Bookman Old Style" w:hAnsi="Bookman Old Style"/>
          <w:bCs/>
          <w:sz w:val="26"/>
          <w:szCs w:val="26"/>
        </w:rPr>
        <w:t>Зона</w:t>
      </w:r>
      <w:r w:rsidRPr="004A6089">
        <w:rPr>
          <w:rFonts w:ascii="Bookman Old Style" w:hAnsi="Bookman Old Style"/>
          <w:sz w:val="26"/>
          <w:szCs w:val="26"/>
        </w:rPr>
        <w:t xml:space="preserve"> </w:t>
      </w:r>
      <w:bookmarkEnd w:id="91"/>
      <w:r w:rsidRPr="004A6089">
        <w:rPr>
          <w:rFonts w:ascii="Bookman Old Style" w:hAnsi="Bookman Old Style"/>
          <w:sz w:val="26"/>
          <w:szCs w:val="26"/>
        </w:rPr>
        <w:t>лесная</w:t>
      </w:r>
      <w:bookmarkEnd w:id="92"/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Основные виды разрешенного использования:</w:t>
      </w:r>
    </w:p>
    <w:p w:rsidR="005825C0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11.0 Водные объекты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11.1 Общее пользование водными объектами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10.0 Использование лесов (10.1 – 10.4)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не устанавливается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6.7 Энергетика</w:t>
      </w:r>
    </w:p>
    <w:p w:rsidR="005825C0" w:rsidRPr="004A6089" w:rsidRDefault="005825C0" w:rsidP="005825C0">
      <w:pPr>
        <w:spacing w:line="20" w:lineRule="atLeast"/>
        <w:ind w:firstLine="540"/>
        <w:jc w:val="both"/>
        <w:rPr>
          <w:rFonts w:ascii="Bookman Old Style" w:hAnsi="Bookman Old Style"/>
          <w:bCs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предельные (минимальные и (или) максимальные) размеры з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мельных участков, предельные параметры разрешенного строител</w:t>
      </w:r>
      <w:r w:rsidRPr="004A6089">
        <w:rPr>
          <w:rFonts w:ascii="Bookman Old Style" w:hAnsi="Bookman Old Style"/>
          <w:sz w:val="26"/>
          <w:szCs w:val="26"/>
          <w:lang w:eastAsia="ru-RU"/>
        </w:rPr>
        <w:t>ь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ства, реконструкции объектов капитального строительства не подл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жат установлению.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bCs/>
          <w:sz w:val="26"/>
          <w:szCs w:val="26"/>
        </w:rPr>
      </w:pPr>
      <w:bookmarkStart w:id="93" w:name="_Toc345856506"/>
      <w:bookmarkStart w:id="94" w:name="_Toc501114509"/>
      <w:r w:rsidRPr="004A6089">
        <w:rPr>
          <w:rFonts w:ascii="Bookman Old Style" w:hAnsi="Bookman Old Style"/>
          <w:bCs/>
          <w:sz w:val="26"/>
          <w:szCs w:val="26"/>
        </w:rPr>
        <w:t>Ст.</w:t>
      </w:r>
      <w:r w:rsidR="002C4628" w:rsidRPr="004A6089">
        <w:rPr>
          <w:rFonts w:ascii="Bookman Old Style" w:hAnsi="Bookman Old Style"/>
          <w:bCs/>
          <w:sz w:val="26"/>
          <w:szCs w:val="26"/>
        </w:rPr>
        <w:t>39</w:t>
      </w:r>
      <w:r w:rsidRPr="004A6089">
        <w:rPr>
          <w:rFonts w:ascii="Bookman Old Style" w:hAnsi="Bookman Old Style"/>
          <w:bCs/>
          <w:sz w:val="26"/>
          <w:szCs w:val="26"/>
        </w:rPr>
        <w:t>. «Р-1» Зона рекреаци</w:t>
      </w:r>
      <w:bookmarkEnd w:id="93"/>
      <w:r w:rsidRPr="004A6089">
        <w:rPr>
          <w:rFonts w:ascii="Bookman Old Style" w:hAnsi="Bookman Old Style"/>
          <w:bCs/>
          <w:sz w:val="26"/>
          <w:szCs w:val="26"/>
        </w:rPr>
        <w:t>онная</w:t>
      </w:r>
      <w:bookmarkEnd w:id="94"/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Данная территориальная зона представляет собой земельные уч</w:t>
      </w:r>
      <w:r w:rsidRPr="004A6089">
        <w:rPr>
          <w:rFonts w:ascii="Bookman Old Style" w:hAnsi="Bookman Old Style"/>
          <w:sz w:val="26"/>
          <w:szCs w:val="26"/>
        </w:rPr>
        <w:t>а</w:t>
      </w:r>
      <w:r w:rsidRPr="004A6089">
        <w:rPr>
          <w:rFonts w:ascii="Bookman Old Style" w:hAnsi="Bookman Old Style"/>
          <w:sz w:val="26"/>
          <w:szCs w:val="26"/>
        </w:rPr>
        <w:t>стки озелененных территорий общего пользования с соответству</w:t>
      </w:r>
      <w:r w:rsidRPr="004A6089">
        <w:rPr>
          <w:rFonts w:ascii="Bookman Old Style" w:hAnsi="Bookman Old Style"/>
          <w:sz w:val="26"/>
          <w:szCs w:val="26"/>
        </w:rPr>
        <w:t>ю</w:t>
      </w:r>
      <w:r w:rsidRPr="004A6089">
        <w:rPr>
          <w:rFonts w:ascii="Bookman Old Style" w:hAnsi="Bookman Old Style"/>
          <w:sz w:val="26"/>
          <w:szCs w:val="26"/>
        </w:rPr>
        <w:t>щими объектами для кратковременного отдыха: парками, скверами, выполняющими активные рекреационные функции с допустимой рекреационной нагрузкой до 50 чел/га с площадью свободных терр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 xml:space="preserve">торий для озеленения не менее 70%. 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bCs/>
          <w:sz w:val="26"/>
          <w:szCs w:val="26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 xml:space="preserve">Основные виды разрешенного использования: 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5.2 Природно-познавательный туризм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5.2.1 Туристическое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5.3 Охота и рыбалка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5.4 Причалы для маломерных судов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5.5 Поля для гольфа или конных прогулок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9.2 Курортная деятельность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9.2.1 Санаторная деятельность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9.3 Историко-культурная деятельность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11.0 Водные объекты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11.1 Общее пользование водными объектами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11.2 Специальное пользование водными объектами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 Гидротехнические сооружения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4.10 Выставочно-ярмарочная деятельность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bCs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bCs/>
          <w:sz w:val="26"/>
          <w:szCs w:val="26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предельный размер земельного участка: минимальный – 0,1 га, максимальный – 350 га;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lastRenderedPageBreak/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строительства– 3 м;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видом разрешенного использов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ния «коммунальное обслуживание» – 1 м;</w:t>
      </w:r>
    </w:p>
    <w:p w:rsidR="005825C0" w:rsidRPr="004A6089" w:rsidRDefault="005825C0" w:rsidP="005825C0">
      <w:pPr>
        <w:suppressAutoHyphens/>
        <w:ind w:right="5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предельное максимальное количество этажей зданий, строений сооружений– 3 этажа;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стка для объектов капитального строительства не устанавливается; максимальный процент застройки в границах земельного участка для объектов капитального строительства –10 %</w:t>
      </w:r>
      <w:r w:rsidR="0020768B">
        <w:rPr>
          <w:rFonts w:ascii="Bookman Old Style" w:hAnsi="Bookman Old Style"/>
          <w:sz w:val="26"/>
          <w:szCs w:val="26"/>
          <w:lang w:eastAsia="ru-RU"/>
        </w:rPr>
        <w:t>.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bCs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bCs/>
          <w:sz w:val="26"/>
          <w:szCs w:val="26"/>
        </w:rPr>
      </w:pPr>
      <w:r w:rsidRPr="004A6089">
        <w:rPr>
          <w:rFonts w:ascii="Bookman Old Style" w:hAnsi="Bookman Old Style"/>
          <w:b/>
          <w:bCs/>
          <w:sz w:val="26"/>
          <w:szCs w:val="26"/>
        </w:rPr>
        <w:t>Запрещается: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строительство  жилых домов, сооружений и объектов  общес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венно-делового, культурно-бытового, коммунального и производс</w:t>
      </w:r>
      <w:r w:rsidRPr="004A6089">
        <w:rPr>
          <w:rFonts w:ascii="Bookman Old Style" w:hAnsi="Bookman Old Style"/>
          <w:sz w:val="26"/>
          <w:szCs w:val="26"/>
        </w:rPr>
        <w:t>т</w:t>
      </w:r>
      <w:r w:rsidRPr="004A6089">
        <w:rPr>
          <w:rFonts w:ascii="Bookman Old Style" w:hAnsi="Bookman Old Style"/>
          <w:sz w:val="26"/>
          <w:szCs w:val="26"/>
        </w:rPr>
        <w:t>венного назначения;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несанкционированная рубка зеленых насаждений.</w:t>
      </w:r>
    </w:p>
    <w:p w:rsidR="002C4628" w:rsidRPr="004A6089" w:rsidRDefault="002C4628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bCs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bCs/>
          <w:sz w:val="26"/>
          <w:szCs w:val="26"/>
        </w:rPr>
      </w:pPr>
      <w:bookmarkStart w:id="95" w:name="_Toc501114510"/>
      <w:r w:rsidRPr="004A6089">
        <w:rPr>
          <w:rFonts w:ascii="Bookman Old Style" w:hAnsi="Bookman Old Style"/>
          <w:bCs/>
          <w:sz w:val="26"/>
          <w:szCs w:val="26"/>
        </w:rPr>
        <w:t>Ст.</w:t>
      </w:r>
      <w:r w:rsidR="0085568B" w:rsidRPr="004A6089">
        <w:rPr>
          <w:rFonts w:ascii="Bookman Old Style" w:hAnsi="Bookman Old Style"/>
          <w:bCs/>
          <w:sz w:val="26"/>
          <w:szCs w:val="26"/>
        </w:rPr>
        <w:t>4</w:t>
      </w:r>
      <w:r w:rsidR="002C4628" w:rsidRPr="004A6089">
        <w:rPr>
          <w:rFonts w:ascii="Bookman Old Style" w:hAnsi="Bookman Old Style"/>
          <w:bCs/>
          <w:sz w:val="26"/>
          <w:szCs w:val="26"/>
        </w:rPr>
        <w:t>0</w:t>
      </w:r>
      <w:r w:rsidRPr="004A6089">
        <w:rPr>
          <w:rFonts w:ascii="Bookman Old Style" w:hAnsi="Bookman Old Style"/>
          <w:bCs/>
          <w:sz w:val="26"/>
          <w:szCs w:val="26"/>
        </w:rPr>
        <w:t>. «СХ-1» Зона  сельскохозяйственного назначения</w:t>
      </w:r>
      <w:bookmarkEnd w:id="95"/>
    </w:p>
    <w:p w:rsidR="005825C0" w:rsidRPr="004A6089" w:rsidRDefault="005825C0" w:rsidP="005825C0">
      <w:pPr>
        <w:pStyle w:val="a7"/>
        <w:spacing w:before="240" w:line="20" w:lineRule="atLeast"/>
        <w:ind w:firstLine="539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Землями «Сельскохозяйственного назначения» признаются земли, находящиеся за границами населенного пункта и предоставленные для нужд сельского хозяйства.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 xml:space="preserve">Основные виды разрешенного использования: 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 Растениеводство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1.2 Выращивание зерновых и иных сельскохозяйственных кул</w:t>
      </w:r>
      <w:r w:rsidRPr="004A6089">
        <w:rPr>
          <w:rFonts w:ascii="Bookman Old Style" w:hAnsi="Bookman Old Style"/>
          <w:sz w:val="26"/>
          <w:szCs w:val="26"/>
          <w:lang w:eastAsia="en-US"/>
        </w:rPr>
        <w:t>ь</w:t>
      </w:r>
      <w:r w:rsidRPr="004A6089">
        <w:rPr>
          <w:rFonts w:ascii="Bookman Old Style" w:hAnsi="Bookman Old Style"/>
          <w:sz w:val="26"/>
          <w:szCs w:val="26"/>
          <w:lang w:eastAsia="en-US"/>
        </w:rPr>
        <w:t>тур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1.3 Овощеводство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1.4 Выращивание тонизирующих, лекарственных, цветочных культур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1.5 Садоводство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1.6 Выращивание льна и конопли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1.12 Пчеловодство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1.13 Рыбоводство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1.14 Научное обеспечение сельского хозяйства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1.16 Ведение личного подсобного хозяйства на полевых участках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1.17 Питомники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11.0 Водные объекты</w:t>
      </w:r>
    </w:p>
    <w:p w:rsidR="005825C0" w:rsidRPr="00CC05C5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11.1 Общее пользование водными объектами</w:t>
      </w:r>
    </w:p>
    <w:p w:rsidR="00413115" w:rsidRPr="004A6089" w:rsidRDefault="00413115" w:rsidP="00413115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12.3 Запас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lastRenderedPageBreak/>
        <w:t>1.15 Хранение и переработка сельскохозяйственной продукции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1.18 Обеспечение сельскохозяйственного производства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предельные (минимальные и (или) максимальные) размеры з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мельных участков, предельные параметры разрешенного строител</w:t>
      </w:r>
      <w:r w:rsidRPr="004A6089">
        <w:rPr>
          <w:rFonts w:ascii="Bookman Old Style" w:hAnsi="Bookman Old Style"/>
          <w:sz w:val="26"/>
          <w:szCs w:val="26"/>
          <w:lang w:eastAsia="ru-RU"/>
        </w:rPr>
        <w:t>ь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ства, реконструкции объектов капитального строительства не подл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жат установлению.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Запрещается: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строительство  любых зданий и сооружений, за исключением разрешенных и условно разрешенных;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обработка сельскохозяйственных полей пестицидами и агрох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микатами авиационным способом;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 обработка пестицидами и агрохимикатами с применением тракт</w:t>
      </w:r>
      <w:r w:rsidRPr="004A6089">
        <w:rPr>
          <w:rFonts w:ascii="Bookman Old Style" w:hAnsi="Bookman Old Style"/>
          <w:sz w:val="26"/>
          <w:szCs w:val="26"/>
        </w:rPr>
        <w:t>о</w:t>
      </w:r>
      <w:r w:rsidRPr="004A6089">
        <w:rPr>
          <w:rFonts w:ascii="Bookman Old Style" w:hAnsi="Bookman Old Style"/>
          <w:sz w:val="26"/>
          <w:szCs w:val="26"/>
        </w:rPr>
        <w:t xml:space="preserve">ров участков сельскохозяйственных полей, расположенных ближе </w:t>
      </w:r>
      <w:smartTag w:uri="urn:schemas-microsoft-com:office:smarttags" w:element="metricconverter">
        <w:smartTagPr>
          <w:attr w:name="ProductID" w:val="300 м"/>
        </w:smartTagPr>
        <w:r w:rsidRPr="004A6089">
          <w:rPr>
            <w:rFonts w:ascii="Bookman Old Style" w:hAnsi="Bookman Old Style"/>
            <w:sz w:val="26"/>
            <w:szCs w:val="26"/>
          </w:rPr>
          <w:t>300 м</w:t>
        </w:r>
      </w:smartTag>
      <w:r w:rsidRPr="004A6089">
        <w:rPr>
          <w:rFonts w:ascii="Bookman Old Style" w:hAnsi="Bookman Old Style"/>
          <w:sz w:val="26"/>
          <w:szCs w:val="26"/>
        </w:rPr>
        <w:t xml:space="preserve"> до нормируемых объектов.</w:t>
      </w:r>
    </w:p>
    <w:p w:rsidR="005825C0" w:rsidRPr="004A6089" w:rsidRDefault="005825C0" w:rsidP="005825C0">
      <w:pPr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bCs/>
          <w:sz w:val="26"/>
          <w:szCs w:val="26"/>
        </w:rPr>
      </w:pPr>
      <w:bookmarkStart w:id="96" w:name="_Toc501114511"/>
      <w:r w:rsidRPr="004A6089">
        <w:rPr>
          <w:rFonts w:ascii="Bookman Old Style" w:hAnsi="Bookman Old Style"/>
          <w:bCs/>
          <w:sz w:val="26"/>
          <w:szCs w:val="26"/>
        </w:rPr>
        <w:t>Ст.</w:t>
      </w:r>
      <w:r w:rsidR="0085568B" w:rsidRPr="004A6089">
        <w:rPr>
          <w:rFonts w:ascii="Bookman Old Style" w:hAnsi="Bookman Old Style"/>
          <w:bCs/>
          <w:sz w:val="26"/>
          <w:szCs w:val="26"/>
        </w:rPr>
        <w:t>4</w:t>
      </w:r>
      <w:r w:rsidR="002C4628" w:rsidRPr="004A6089">
        <w:rPr>
          <w:rFonts w:ascii="Bookman Old Style" w:hAnsi="Bookman Old Style"/>
          <w:bCs/>
          <w:sz w:val="26"/>
          <w:szCs w:val="26"/>
        </w:rPr>
        <w:t>1</w:t>
      </w:r>
      <w:r w:rsidRPr="004A6089">
        <w:rPr>
          <w:rFonts w:ascii="Bookman Old Style" w:hAnsi="Bookman Old Style"/>
          <w:bCs/>
          <w:sz w:val="26"/>
          <w:szCs w:val="26"/>
        </w:rPr>
        <w:t>. «СХ-2» Зона  сельскохозяйственного использования</w:t>
      </w:r>
      <w:bookmarkEnd w:id="96"/>
    </w:p>
    <w:p w:rsidR="005825C0" w:rsidRPr="004A6089" w:rsidRDefault="005825C0" w:rsidP="005825C0">
      <w:pPr>
        <w:pStyle w:val="a7"/>
        <w:spacing w:before="240" w:line="20" w:lineRule="atLeast"/>
        <w:ind w:firstLine="539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Земельные участки в составе зоны «Сельскохозяйственного и</w:t>
      </w:r>
      <w:r w:rsidRPr="004A6089">
        <w:rPr>
          <w:rFonts w:ascii="Bookman Old Style" w:hAnsi="Bookman Old Style"/>
          <w:sz w:val="26"/>
          <w:szCs w:val="26"/>
        </w:rPr>
        <w:t>с</w:t>
      </w:r>
      <w:r w:rsidRPr="004A6089">
        <w:rPr>
          <w:rFonts w:ascii="Bookman Old Style" w:hAnsi="Bookman Old Style"/>
          <w:sz w:val="26"/>
          <w:szCs w:val="26"/>
        </w:rPr>
        <w:t>пользования»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населенных пунктов и настоящими Правилами.</w:t>
      </w:r>
    </w:p>
    <w:p w:rsidR="005825C0" w:rsidRPr="004A6089" w:rsidRDefault="005825C0" w:rsidP="005825C0">
      <w:pPr>
        <w:pStyle w:val="a7"/>
        <w:spacing w:before="240" w:line="20" w:lineRule="atLeast"/>
        <w:ind w:firstLine="539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 xml:space="preserve">Основные виды разрешенного использования: 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1.3 Овощеводство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1.5 Садоводство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1.17 Питомники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2.2 Для ведения личного подсобного хозяйства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13.1 Ведение огородничества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13.2  Ведение садоводства</w:t>
      </w:r>
    </w:p>
    <w:p w:rsidR="005825C0" w:rsidRPr="00CC05C5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13.3 Ведение дачного хозяйства</w:t>
      </w:r>
    </w:p>
    <w:p w:rsidR="00413115" w:rsidRPr="004A6089" w:rsidRDefault="00413115" w:rsidP="00413115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1.14 Научное обеспечение сельского хозяйства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lastRenderedPageBreak/>
        <w:t>1.15 Хранение и переработка сельскохозяйственной продукции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предельные (минимальные и (или) максимальные) размеры з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мельных участков, предельные параметры разрешенного строител</w:t>
      </w:r>
      <w:r w:rsidRPr="004A6089">
        <w:rPr>
          <w:rFonts w:ascii="Bookman Old Style" w:hAnsi="Bookman Old Style"/>
          <w:sz w:val="26"/>
          <w:szCs w:val="26"/>
          <w:lang w:eastAsia="ru-RU"/>
        </w:rPr>
        <w:t>ь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ства, реконструкции объектов капитального строительства не подл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жат установлению.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Запрещается: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строительство  любых зданий и сооружений, за исключением разрешенных и условно разрешенных;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>- обработка сельскохозяйственных полей пестицидами и агрох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микатами авиационным способом;</w:t>
      </w: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-  обработка пестицидами и агрохимикатами с применением тракторов участков сельскохозяйственных полей, расположенных ближе </w:t>
      </w:r>
      <w:smartTag w:uri="urn:schemas-microsoft-com:office:smarttags" w:element="metricconverter">
        <w:smartTagPr>
          <w:attr w:name="ProductID" w:val="300 м"/>
        </w:smartTagPr>
        <w:r w:rsidRPr="004A6089">
          <w:rPr>
            <w:rFonts w:ascii="Bookman Old Style" w:hAnsi="Bookman Old Style"/>
            <w:sz w:val="26"/>
            <w:szCs w:val="26"/>
          </w:rPr>
          <w:t>300 м</w:t>
        </w:r>
      </w:smartTag>
      <w:r w:rsidRPr="004A6089">
        <w:rPr>
          <w:rFonts w:ascii="Bookman Old Style" w:hAnsi="Bookman Old Style"/>
          <w:sz w:val="26"/>
          <w:szCs w:val="26"/>
        </w:rPr>
        <w:t xml:space="preserve"> до нормируемых объектов.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539"/>
        <w:rPr>
          <w:rFonts w:ascii="Bookman Old Style" w:hAnsi="Bookman Old Style"/>
          <w:bCs/>
          <w:sz w:val="26"/>
          <w:szCs w:val="26"/>
        </w:rPr>
      </w:pPr>
      <w:bookmarkStart w:id="97" w:name="_Toc501114512"/>
      <w:r w:rsidRPr="004A6089">
        <w:rPr>
          <w:rFonts w:ascii="Bookman Old Style" w:hAnsi="Bookman Old Style"/>
          <w:bCs/>
          <w:sz w:val="26"/>
          <w:szCs w:val="26"/>
        </w:rPr>
        <w:t>Ст.</w:t>
      </w:r>
      <w:r w:rsidR="0085568B" w:rsidRPr="004A6089">
        <w:rPr>
          <w:rFonts w:ascii="Bookman Old Style" w:hAnsi="Bookman Old Style"/>
          <w:bCs/>
          <w:sz w:val="26"/>
          <w:szCs w:val="26"/>
        </w:rPr>
        <w:t>4</w:t>
      </w:r>
      <w:r w:rsidR="002C4628" w:rsidRPr="004A6089">
        <w:rPr>
          <w:rFonts w:ascii="Bookman Old Style" w:hAnsi="Bookman Old Style"/>
          <w:bCs/>
          <w:sz w:val="26"/>
          <w:szCs w:val="26"/>
        </w:rPr>
        <w:t>2</w:t>
      </w:r>
      <w:r w:rsidRPr="004A6089">
        <w:rPr>
          <w:rFonts w:ascii="Bookman Old Style" w:hAnsi="Bookman Old Style"/>
          <w:bCs/>
          <w:sz w:val="26"/>
          <w:szCs w:val="26"/>
        </w:rPr>
        <w:t>. «СХ-3» Зона объектов сельскохозяйственного назн</w:t>
      </w:r>
      <w:r w:rsidRPr="004A6089">
        <w:rPr>
          <w:rFonts w:ascii="Bookman Old Style" w:hAnsi="Bookman Old Style"/>
          <w:bCs/>
          <w:sz w:val="26"/>
          <w:szCs w:val="26"/>
        </w:rPr>
        <w:t>а</w:t>
      </w:r>
      <w:r w:rsidRPr="004A6089">
        <w:rPr>
          <w:rFonts w:ascii="Bookman Old Style" w:hAnsi="Bookman Old Style"/>
          <w:bCs/>
          <w:sz w:val="26"/>
          <w:szCs w:val="26"/>
        </w:rPr>
        <w:t>чения</w:t>
      </w:r>
      <w:bookmarkEnd w:id="97"/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bCs/>
          <w:sz w:val="26"/>
          <w:szCs w:val="26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 xml:space="preserve">Основные виды разрешенного использования: 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1.0 Сельскохозяйственное использование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 Растениеводство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1.2 Выращивание зерновых и иных сельскохозяйственных кул</w:t>
      </w:r>
      <w:r w:rsidRPr="004A6089">
        <w:rPr>
          <w:rFonts w:ascii="Bookman Old Style" w:hAnsi="Bookman Old Style"/>
          <w:sz w:val="26"/>
          <w:szCs w:val="26"/>
          <w:lang w:eastAsia="en-US"/>
        </w:rPr>
        <w:t>ь</w:t>
      </w:r>
      <w:r w:rsidRPr="004A6089">
        <w:rPr>
          <w:rFonts w:ascii="Bookman Old Style" w:hAnsi="Bookman Old Style"/>
          <w:sz w:val="26"/>
          <w:szCs w:val="26"/>
          <w:lang w:eastAsia="en-US"/>
        </w:rPr>
        <w:t>тур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1.3 Овощеводство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1.4 Выращивание тонизирующих, лекарственных, цветочных культур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1.5 Садоводство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1.6 Выращивание льна и конопли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1.7 Животноводство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1.8 Скотоводство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1.9 Звероводство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1.10 Птицеводство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1.11 Свиноводство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1.12 Пчеловодство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1.13 Рыбоводство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1.14 Научное обеспечение сельского хозяйства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1.15 Хранение и переработка сельскохозяйственной продукции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1.16 Ведение личного подсобного хозяйства на полевых участках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lastRenderedPageBreak/>
        <w:t>1.17 Питомники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1.18 Обеспечение сельскохозяйственного производства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6.9 Склады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 xml:space="preserve">- предельный минимальный размер земельного участка с видом разрешенного использования «коммунальное обслуживание», – 0,001 га; 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предельный размер земельного участка с иным видом разр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шенного использования: минимальный – 0,1 га, максимальный – 350 га;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видом разрешенного использов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ния «коммунальное обслуживание» – 1 м;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иным видом разрешенного испол</w:t>
      </w:r>
      <w:r w:rsidRPr="004A6089">
        <w:rPr>
          <w:rFonts w:ascii="Bookman Old Style" w:hAnsi="Bookman Old Style"/>
          <w:sz w:val="26"/>
          <w:szCs w:val="26"/>
          <w:lang w:eastAsia="ru-RU"/>
        </w:rPr>
        <w:t>ь</w:t>
      </w:r>
      <w:r w:rsidRPr="004A6089">
        <w:rPr>
          <w:rFonts w:ascii="Bookman Old Style" w:hAnsi="Bookman Old Style"/>
          <w:sz w:val="26"/>
          <w:szCs w:val="26"/>
          <w:lang w:eastAsia="ru-RU"/>
        </w:rPr>
        <w:t>зования – 3 м;</w:t>
      </w:r>
    </w:p>
    <w:p w:rsidR="005825C0" w:rsidRPr="004A6089" w:rsidRDefault="005825C0" w:rsidP="005825C0">
      <w:pPr>
        <w:suppressAutoHyphens/>
        <w:ind w:right="5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предельное максимальное количество этажей зданий, строений сооружений– 3 этажа;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 максимальный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стка для объектов капитального строительства с видом разрешенного использования «коммунальное обслуживание» устанавливается ра</w:t>
      </w:r>
      <w:r w:rsidRPr="004A6089">
        <w:rPr>
          <w:rFonts w:ascii="Bookman Old Style" w:hAnsi="Bookman Old Style"/>
          <w:sz w:val="26"/>
          <w:szCs w:val="26"/>
          <w:lang w:eastAsia="ru-RU"/>
        </w:rPr>
        <w:t>в</w:t>
      </w:r>
      <w:r w:rsidRPr="004A6089">
        <w:rPr>
          <w:rFonts w:ascii="Bookman Old Style" w:hAnsi="Bookman Old Style"/>
          <w:sz w:val="26"/>
          <w:szCs w:val="26"/>
          <w:lang w:eastAsia="ru-RU"/>
        </w:rPr>
        <w:t>ным всей площади земельного участка, за исключением площади, з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нятой минимальными отступами от границ земельного участка;</w:t>
      </w:r>
    </w:p>
    <w:p w:rsidR="005825C0" w:rsidRPr="004A6089" w:rsidRDefault="005825C0" w:rsidP="005825C0">
      <w:pPr>
        <w:ind w:right="-108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процент застройки в границах земельного учас</w:t>
      </w:r>
      <w:r w:rsidRPr="004A6089">
        <w:rPr>
          <w:rFonts w:ascii="Bookman Old Style" w:hAnsi="Bookman Old Style"/>
          <w:sz w:val="26"/>
          <w:szCs w:val="26"/>
          <w:lang w:eastAsia="ru-RU"/>
        </w:rPr>
        <w:t>т</w:t>
      </w:r>
      <w:r w:rsidRPr="004A6089">
        <w:rPr>
          <w:rFonts w:ascii="Bookman Old Style" w:hAnsi="Bookman Old Style"/>
          <w:sz w:val="26"/>
          <w:szCs w:val="26"/>
          <w:lang w:eastAsia="ru-RU"/>
        </w:rPr>
        <w:t>ка для объектов капитального строительства с видом разрешенного использования,  «автозаправочные станции (бензиновые, газовые)» – 10%;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процент застройки в границах земельного участка для объектов капитального строительства с иным видом разрешенн</w:t>
      </w:r>
      <w:r w:rsidRPr="004A6089">
        <w:rPr>
          <w:rFonts w:ascii="Bookman Old Style" w:hAnsi="Bookman Old Style"/>
          <w:sz w:val="26"/>
          <w:szCs w:val="26"/>
          <w:lang w:eastAsia="ru-RU"/>
        </w:rPr>
        <w:t>о</w:t>
      </w:r>
      <w:r w:rsidRPr="004A6089">
        <w:rPr>
          <w:rFonts w:ascii="Bookman Old Style" w:hAnsi="Bookman Old Style"/>
          <w:sz w:val="26"/>
          <w:szCs w:val="26"/>
          <w:lang w:eastAsia="ru-RU"/>
        </w:rPr>
        <w:t>го использования не устанавливается; максимальный процент з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стройки в границах земельного участка для объектов капитального строительства с иным видом разрешенного использования –80%</w:t>
      </w:r>
      <w:r w:rsidR="00BE1F1F">
        <w:rPr>
          <w:rFonts w:ascii="Bookman Old Style" w:hAnsi="Bookman Old Style"/>
          <w:sz w:val="26"/>
          <w:szCs w:val="26"/>
          <w:lang w:eastAsia="ru-RU"/>
        </w:rPr>
        <w:t>.</w:t>
      </w:r>
    </w:p>
    <w:p w:rsidR="005825C0" w:rsidRPr="004A6089" w:rsidRDefault="005825C0" w:rsidP="005825C0">
      <w:pPr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bCs/>
          <w:sz w:val="26"/>
          <w:szCs w:val="26"/>
          <w:lang w:eastAsia="en-US"/>
        </w:rPr>
      </w:pPr>
      <w:bookmarkStart w:id="98" w:name="_Toc501114513"/>
      <w:r w:rsidRPr="004A6089">
        <w:rPr>
          <w:rFonts w:ascii="Bookman Old Style" w:hAnsi="Bookman Old Style"/>
          <w:sz w:val="26"/>
          <w:szCs w:val="26"/>
        </w:rPr>
        <w:lastRenderedPageBreak/>
        <w:t>Ст.4</w:t>
      </w:r>
      <w:r w:rsidR="002C4628" w:rsidRPr="004A6089">
        <w:rPr>
          <w:rFonts w:ascii="Bookman Old Style" w:hAnsi="Bookman Old Style"/>
          <w:sz w:val="26"/>
          <w:szCs w:val="26"/>
        </w:rPr>
        <w:t>3</w:t>
      </w:r>
      <w:r w:rsidRPr="004A6089">
        <w:rPr>
          <w:rFonts w:ascii="Bookman Old Style" w:hAnsi="Bookman Old Style"/>
          <w:sz w:val="26"/>
          <w:szCs w:val="26"/>
        </w:rPr>
        <w:t xml:space="preserve">. «ИТ-1» </w:t>
      </w:r>
      <w:r w:rsidRPr="004A6089">
        <w:rPr>
          <w:rFonts w:ascii="Bookman Old Style" w:hAnsi="Bookman Old Style"/>
          <w:bCs/>
          <w:sz w:val="26"/>
          <w:szCs w:val="26"/>
          <w:lang w:eastAsia="en-US"/>
        </w:rPr>
        <w:t>Зона автомобильного транспорта, улично-дорожной сети</w:t>
      </w:r>
      <w:bookmarkEnd w:id="98"/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 xml:space="preserve">Основные виды разрешенного использования: 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4.9.1 Объекты придорожного сервиса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7.2 Автомобильный транспорт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не устанавливаются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 xml:space="preserve">- предельный минимальный размер земельного участка с видом разрешенного использования «коммунальное обслуживание»– 0,001 га; 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предельный размер земельного участка с иным видом разр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шенного использования: минимальный – 0,001 га, максимальный – 350 га;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видом разрешенного использов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ния «коммунальное обслуживание» – 1 м;</w:t>
      </w:r>
    </w:p>
    <w:p w:rsidR="005825C0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процент застройки в границах земельного участка для объектов капитального строительства с видом разрешенного и</w:t>
      </w:r>
      <w:r w:rsidRPr="004A6089">
        <w:rPr>
          <w:rFonts w:ascii="Bookman Old Style" w:hAnsi="Bookman Old Style"/>
          <w:sz w:val="26"/>
          <w:szCs w:val="26"/>
          <w:lang w:eastAsia="ru-RU"/>
        </w:rPr>
        <w:t>с</w:t>
      </w:r>
      <w:r w:rsidRPr="004A6089">
        <w:rPr>
          <w:rFonts w:ascii="Bookman Old Style" w:hAnsi="Bookman Old Style"/>
          <w:sz w:val="26"/>
          <w:szCs w:val="26"/>
          <w:lang w:eastAsia="ru-RU"/>
        </w:rPr>
        <w:t>пользования,  «автозаправочные станции (бензиновые, газовые)» – 10%;</w:t>
      </w:r>
    </w:p>
    <w:p w:rsidR="00BE1F1F" w:rsidRPr="00E77E36" w:rsidRDefault="00BE1F1F" w:rsidP="00BE1F1F">
      <w:pPr>
        <w:ind w:right="-108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FE1049">
        <w:rPr>
          <w:rFonts w:ascii="Bookman Old Style" w:hAnsi="Bookman Old Style"/>
          <w:sz w:val="26"/>
          <w:szCs w:val="26"/>
          <w:lang w:eastAsia="ru-RU"/>
        </w:rPr>
        <w:t>- предельное количество надземных этажей зданий, строений, сооружений - 2 этажа</w:t>
      </w:r>
      <w:r w:rsidRPr="00E77E36">
        <w:rPr>
          <w:rFonts w:ascii="Bookman Old Style" w:hAnsi="Bookman Old Style"/>
          <w:sz w:val="26"/>
          <w:szCs w:val="26"/>
          <w:lang w:eastAsia="ru-RU"/>
        </w:rPr>
        <w:t>.</w:t>
      </w:r>
    </w:p>
    <w:p w:rsidR="005825C0" w:rsidRPr="004A6089" w:rsidRDefault="005825C0" w:rsidP="005825C0">
      <w:pPr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sz w:val="26"/>
          <w:szCs w:val="26"/>
        </w:rPr>
      </w:pPr>
      <w:bookmarkStart w:id="99" w:name="_Toc465668351"/>
      <w:bookmarkStart w:id="100" w:name="_Toc501114514"/>
      <w:r w:rsidRPr="004A6089">
        <w:rPr>
          <w:rFonts w:ascii="Bookman Old Style" w:hAnsi="Bookman Old Style"/>
          <w:sz w:val="26"/>
          <w:szCs w:val="26"/>
        </w:rPr>
        <w:t>Ст.4</w:t>
      </w:r>
      <w:r w:rsidR="002C4628" w:rsidRPr="004A6089">
        <w:rPr>
          <w:rFonts w:ascii="Bookman Old Style" w:hAnsi="Bookman Old Style"/>
          <w:sz w:val="26"/>
          <w:szCs w:val="26"/>
        </w:rPr>
        <w:t>4</w:t>
      </w:r>
      <w:r w:rsidRPr="004A6089">
        <w:rPr>
          <w:rFonts w:ascii="Bookman Old Style" w:hAnsi="Bookman Old Style"/>
          <w:sz w:val="26"/>
          <w:szCs w:val="26"/>
        </w:rPr>
        <w:t>. «ИТ-3» Зона объектов инженерной и транспортной и</w:t>
      </w:r>
      <w:r w:rsidRPr="004A6089">
        <w:rPr>
          <w:rFonts w:ascii="Bookman Old Style" w:hAnsi="Bookman Old Style"/>
          <w:sz w:val="26"/>
          <w:szCs w:val="26"/>
        </w:rPr>
        <w:t>н</w:t>
      </w:r>
      <w:r w:rsidRPr="004A6089">
        <w:rPr>
          <w:rFonts w:ascii="Bookman Old Style" w:hAnsi="Bookman Old Style"/>
          <w:sz w:val="26"/>
          <w:szCs w:val="26"/>
        </w:rPr>
        <w:t>фраструктуры</w:t>
      </w:r>
      <w:bookmarkEnd w:id="99"/>
      <w:bookmarkEnd w:id="100"/>
    </w:p>
    <w:p w:rsidR="005825C0" w:rsidRPr="004A6089" w:rsidRDefault="005825C0" w:rsidP="005825C0">
      <w:pPr>
        <w:rPr>
          <w:rFonts w:ascii="Bookman Old Style" w:hAnsi="Bookman Old Style"/>
          <w:b/>
          <w:sz w:val="26"/>
          <w:szCs w:val="26"/>
          <w:lang w:eastAsia="ru-RU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 xml:space="preserve">Основные виды разрешенного использования: 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3.1 Коммунальное обслуживание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6.7 Энергетика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6.8 Связь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7.2 Автомобильный транспорт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lastRenderedPageBreak/>
        <w:t>12.0 Земельные участки (территории) общего пользования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Условно разрешенное использование: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6.9 Склады</w:t>
      </w: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  <w:r w:rsidRPr="004A6089">
        <w:rPr>
          <w:rFonts w:ascii="Bookman Old Style" w:hAnsi="Bookman Old Style"/>
          <w:b/>
          <w:sz w:val="26"/>
          <w:szCs w:val="26"/>
          <w:lang w:eastAsia="en-US"/>
        </w:rPr>
        <w:t>Вспомогательные виды разрешенного использования:</w:t>
      </w:r>
    </w:p>
    <w:p w:rsidR="005825C0" w:rsidRPr="004A6089" w:rsidRDefault="005825C0" w:rsidP="005825C0">
      <w:pPr>
        <w:pStyle w:val="a7"/>
        <w:rPr>
          <w:rFonts w:ascii="Bookman Old Style" w:hAnsi="Bookman Old Style"/>
          <w:b/>
          <w:sz w:val="26"/>
          <w:szCs w:val="26"/>
          <w:lang w:eastAsia="en-US"/>
        </w:rPr>
      </w:pPr>
    </w:p>
    <w:p w:rsidR="005825C0" w:rsidRPr="004A6089" w:rsidRDefault="005825C0" w:rsidP="005825C0">
      <w:pPr>
        <w:pStyle w:val="a7"/>
        <w:rPr>
          <w:rFonts w:ascii="Bookman Old Style" w:hAnsi="Bookman Old Style"/>
          <w:sz w:val="26"/>
          <w:szCs w:val="26"/>
          <w:lang w:eastAsia="en-US"/>
        </w:rPr>
      </w:pPr>
      <w:r w:rsidRPr="004A6089">
        <w:rPr>
          <w:rFonts w:ascii="Bookman Old Style" w:hAnsi="Bookman Old Style"/>
          <w:sz w:val="26"/>
          <w:szCs w:val="26"/>
          <w:lang w:eastAsia="en-US"/>
        </w:rPr>
        <w:t>4.9 Обслуживание автотранспорта</w:t>
      </w:r>
    </w:p>
    <w:p w:rsidR="005825C0" w:rsidRPr="004A6089" w:rsidRDefault="005825C0" w:rsidP="005825C0">
      <w:pPr>
        <w:overflowPunct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a7"/>
        <w:spacing w:line="20" w:lineRule="atLeast"/>
        <w:ind w:firstLine="540"/>
        <w:rPr>
          <w:rFonts w:ascii="Bookman Old Style" w:hAnsi="Bookman Old Style"/>
          <w:b/>
          <w:sz w:val="26"/>
          <w:szCs w:val="26"/>
        </w:rPr>
      </w:pPr>
      <w:r w:rsidRPr="004A6089">
        <w:rPr>
          <w:rFonts w:ascii="Bookman Old Style" w:hAnsi="Bookman Old Style"/>
          <w:b/>
          <w:sz w:val="26"/>
          <w:szCs w:val="26"/>
        </w:rPr>
        <w:t>Предельные параметры разрешенного строительства: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 xml:space="preserve">- предельный минимальный размер земельного участка с видом разрешенного использования «коммунальное обслуживание»,– 0,001 га; 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предельный размер земельного участка с иным видом разр</w:t>
      </w:r>
      <w:r w:rsidRPr="004A6089">
        <w:rPr>
          <w:rFonts w:ascii="Bookman Old Style" w:hAnsi="Bookman Old Style"/>
          <w:sz w:val="26"/>
          <w:szCs w:val="26"/>
          <w:lang w:eastAsia="ru-RU"/>
        </w:rPr>
        <w:t>е</w:t>
      </w:r>
      <w:r w:rsidRPr="004A6089">
        <w:rPr>
          <w:rFonts w:ascii="Bookman Old Style" w:hAnsi="Bookman Old Style"/>
          <w:sz w:val="26"/>
          <w:szCs w:val="26"/>
          <w:lang w:eastAsia="ru-RU"/>
        </w:rPr>
        <w:t>шенного использования: минимальный – 0,1 га, максимальный – 350 га;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видом разрешенного использов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ния «коммунальное обслуживание» – 1 м;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отступ от границ земельного участка для объе</w:t>
      </w:r>
      <w:r w:rsidRPr="004A6089">
        <w:rPr>
          <w:rFonts w:ascii="Bookman Old Style" w:hAnsi="Bookman Old Style"/>
          <w:sz w:val="26"/>
          <w:szCs w:val="26"/>
          <w:lang w:eastAsia="ru-RU"/>
        </w:rPr>
        <w:t>к</w:t>
      </w:r>
      <w:r w:rsidRPr="004A6089">
        <w:rPr>
          <w:rFonts w:ascii="Bookman Old Style" w:hAnsi="Bookman Old Style"/>
          <w:sz w:val="26"/>
          <w:szCs w:val="26"/>
          <w:lang w:eastAsia="ru-RU"/>
        </w:rPr>
        <w:t>тов капитального строительства с иным видом разрешенного испол</w:t>
      </w:r>
      <w:r w:rsidRPr="004A6089">
        <w:rPr>
          <w:rFonts w:ascii="Bookman Old Style" w:hAnsi="Bookman Old Style"/>
          <w:sz w:val="26"/>
          <w:szCs w:val="26"/>
          <w:lang w:eastAsia="ru-RU"/>
        </w:rPr>
        <w:t>ь</w:t>
      </w:r>
      <w:r w:rsidRPr="004A6089">
        <w:rPr>
          <w:rFonts w:ascii="Bookman Old Style" w:hAnsi="Bookman Old Style"/>
          <w:sz w:val="26"/>
          <w:szCs w:val="26"/>
          <w:lang w:eastAsia="ru-RU"/>
        </w:rPr>
        <w:t>зования – 3 м;</w:t>
      </w:r>
    </w:p>
    <w:p w:rsidR="005825C0" w:rsidRPr="004A6089" w:rsidRDefault="005825C0" w:rsidP="005825C0">
      <w:pPr>
        <w:suppressAutoHyphens/>
        <w:ind w:right="5"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предельное максимальное количество этажей зданий, строений сооружений– 3 этажа;</w:t>
      </w:r>
    </w:p>
    <w:p w:rsidR="005825C0" w:rsidRPr="004A6089" w:rsidRDefault="005825C0" w:rsidP="005825C0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  <w:lang w:eastAsia="ru-RU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 максимальный процент застройки в границах земельного уч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стка для объектов капитального строительства с видом разрешенного использования «коммунальное обслуживание» устанавливается ра</w:t>
      </w:r>
      <w:r w:rsidRPr="004A6089">
        <w:rPr>
          <w:rFonts w:ascii="Bookman Old Style" w:hAnsi="Bookman Old Style"/>
          <w:sz w:val="26"/>
          <w:szCs w:val="26"/>
          <w:lang w:eastAsia="ru-RU"/>
        </w:rPr>
        <w:t>в</w:t>
      </w:r>
      <w:r w:rsidRPr="004A6089">
        <w:rPr>
          <w:rFonts w:ascii="Bookman Old Style" w:hAnsi="Bookman Old Style"/>
          <w:sz w:val="26"/>
          <w:szCs w:val="26"/>
          <w:lang w:eastAsia="ru-RU"/>
        </w:rPr>
        <w:t>ным всей площади земельного участка, за исключением площади, з</w:t>
      </w:r>
      <w:r w:rsidRPr="004A6089">
        <w:rPr>
          <w:rFonts w:ascii="Bookman Old Style" w:hAnsi="Bookman Old Style"/>
          <w:sz w:val="26"/>
          <w:szCs w:val="26"/>
          <w:lang w:eastAsia="ru-RU"/>
        </w:rPr>
        <w:t>а</w:t>
      </w:r>
      <w:r w:rsidRPr="004A6089">
        <w:rPr>
          <w:rFonts w:ascii="Bookman Old Style" w:hAnsi="Bookman Old Style"/>
          <w:sz w:val="26"/>
          <w:szCs w:val="26"/>
          <w:lang w:eastAsia="ru-RU"/>
        </w:rPr>
        <w:t>нятой минимальными отступами от границ земельного участка;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  <w:lang w:eastAsia="ru-RU"/>
        </w:rPr>
        <w:t>- минимальный процент застройки в границах земельного участка для объектов капитального строительства с иным видом разрешенн</w:t>
      </w:r>
      <w:r w:rsidRPr="004A6089">
        <w:rPr>
          <w:rFonts w:ascii="Bookman Old Style" w:hAnsi="Bookman Old Style"/>
          <w:sz w:val="26"/>
          <w:szCs w:val="26"/>
          <w:lang w:eastAsia="ru-RU"/>
        </w:rPr>
        <w:t>о</w:t>
      </w:r>
      <w:r w:rsidRPr="004A6089">
        <w:rPr>
          <w:rFonts w:ascii="Bookman Old Style" w:hAnsi="Bookman Old Style"/>
          <w:sz w:val="26"/>
          <w:szCs w:val="26"/>
          <w:lang w:eastAsia="ru-RU"/>
        </w:rPr>
        <w:t>го использования – 10 %, максимальный процент застройки в гран</w:t>
      </w:r>
      <w:r w:rsidRPr="004A6089">
        <w:rPr>
          <w:rFonts w:ascii="Bookman Old Style" w:hAnsi="Bookman Old Style"/>
          <w:sz w:val="26"/>
          <w:szCs w:val="26"/>
          <w:lang w:eastAsia="ru-RU"/>
        </w:rPr>
        <w:t>и</w:t>
      </w:r>
      <w:r w:rsidRPr="004A6089">
        <w:rPr>
          <w:rFonts w:ascii="Bookman Old Style" w:hAnsi="Bookman Old Style"/>
          <w:sz w:val="26"/>
          <w:szCs w:val="26"/>
          <w:lang w:eastAsia="ru-RU"/>
        </w:rPr>
        <w:t>цах земельного участка для объектов капитального строительства с иным видом разрешенного использования –80%</w:t>
      </w:r>
      <w:r w:rsidR="00BE1F1F">
        <w:rPr>
          <w:rFonts w:ascii="Bookman Old Style" w:hAnsi="Bookman Old Style"/>
          <w:sz w:val="26"/>
          <w:szCs w:val="26"/>
          <w:lang w:eastAsia="ru-RU"/>
        </w:rPr>
        <w:t>.</w:t>
      </w:r>
    </w:p>
    <w:p w:rsidR="005825C0" w:rsidRPr="004A6089" w:rsidRDefault="005825C0" w:rsidP="005825C0">
      <w:pPr>
        <w:rPr>
          <w:rFonts w:ascii="Bookman Old Style" w:hAnsi="Bookman Old Style"/>
          <w:b/>
          <w:sz w:val="26"/>
          <w:szCs w:val="26"/>
        </w:rPr>
      </w:pPr>
    </w:p>
    <w:p w:rsidR="005825C0" w:rsidRPr="004A6089" w:rsidRDefault="005825C0" w:rsidP="005825C0">
      <w:pPr>
        <w:pStyle w:val="2"/>
        <w:spacing w:before="120" w:after="120" w:line="20" w:lineRule="atLeast"/>
        <w:ind w:firstLine="0"/>
        <w:rPr>
          <w:rFonts w:ascii="Bookman Old Style" w:hAnsi="Bookman Old Style"/>
          <w:sz w:val="26"/>
          <w:szCs w:val="26"/>
        </w:rPr>
      </w:pPr>
      <w:bookmarkStart w:id="101" w:name="_Toc501114515"/>
      <w:r w:rsidRPr="004A6089">
        <w:rPr>
          <w:rFonts w:ascii="Bookman Old Style" w:hAnsi="Bookman Old Style"/>
          <w:sz w:val="26"/>
          <w:szCs w:val="26"/>
        </w:rPr>
        <w:t xml:space="preserve">Раздел </w:t>
      </w:r>
      <w:r w:rsidRPr="004A6089">
        <w:rPr>
          <w:rFonts w:ascii="Bookman Old Style" w:hAnsi="Bookman Old Style"/>
          <w:sz w:val="26"/>
          <w:szCs w:val="26"/>
          <w:lang w:val="en-US"/>
        </w:rPr>
        <w:t>II</w:t>
      </w:r>
      <w:r w:rsidRPr="004A6089">
        <w:rPr>
          <w:rFonts w:ascii="Bookman Old Style" w:hAnsi="Bookman Old Style"/>
          <w:sz w:val="26"/>
          <w:szCs w:val="26"/>
        </w:rPr>
        <w:t xml:space="preserve">. </w:t>
      </w:r>
      <w:r w:rsidRPr="004A6089">
        <w:rPr>
          <w:rFonts w:ascii="Bookman Old Style" w:hAnsi="Bookman Old Style"/>
          <w:bCs/>
          <w:sz w:val="26"/>
          <w:szCs w:val="26"/>
        </w:rPr>
        <w:t>Описание применяемых видов разрешенного испол</w:t>
      </w:r>
      <w:r w:rsidRPr="004A6089">
        <w:rPr>
          <w:rFonts w:ascii="Bookman Old Style" w:hAnsi="Bookman Old Style"/>
          <w:bCs/>
          <w:sz w:val="26"/>
          <w:szCs w:val="26"/>
        </w:rPr>
        <w:t>ь</w:t>
      </w:r>
      <w:r w:rsidRPr="004A6089">
        <w:rPr>
          <w:rFonts w:ascii="Bookman Old Style" w:hAnsi="Bookman Old Style"/>
          <w:bCs/>
          <w:sz w:val="26"/>
          <w:szCs w:val="26"/>
        </w:rPr>
        <w:t>зования</w:t>
      </w:r>
      <w:bookmarkEnd w:id="101"/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ind w:firstLine="709"/>
        <w:jc w:val="both"/>
        <w:rPr>
          <w:rFonts w:ascii="Bookman Old Style" w:hAnsi="Bookman Old Style"/>
          <w:sz w:val="26"/>
          <w:szCs w:val="26"/>
        </w:rPr>
      </w:pPr>
      <w:r w:rsidRPr="004A6089">
        <w:rPr>
          <w:rFonts w:ascii="Bookman Old Style" w:hAnsi="Bookman Old Style"/>
          <w:sz w:val="26"/>
          <w:szCs w:val="26"/>
        </w:rPr>
        <w:t xml:space="preserve">Описание применяемых видов разрешенного использования приводится справочно в соответствии с приказом Министерства экономического развития Российской Федерации от 1 сентября 2014 года № 540 «Об утверждении классификатора видов разрешенного использования земельных участков» (с учетом изменений, внесенных </w:t>
      </w:r>
      <w:r w:rsidRPr="004A6089">
        <w:rPr>
          <w:rFonts w:ascii="Bookman Old Style" w:hAnsi="Bookman Old Style"/>
          <w:sz w:val="26"/>
          <w:szCs w:val="26"/>
        </w:rPr>
        <w:lastRenderedPageBreak/>
        <w:t>Приказом Министерства экономического развития Российской Фед</w:t>
      </w:r>
      <w:r w:rsidRPr="004A6089">
        <w:rPr>
          <w:rFonts w:ascii="Bookman Old Style" w:hAnsi="Bookman Old Style"/>
          <w:sz w:val="26"/>
          <w:szCs w:val="26"/>
        </w:rPr>
        <w:t>е</w:t>
      </w:r>
      <w:r w:rsidRPr="004A6089">
        <w:rPr>
          <w:rFonts w:ascii="Bookman Old Style" w:hAnsi="Bookman Old Style"/>
          <w:sz w:val="26"/>
          <w:szCs w:val="26"/>
        </w:rPr>
        <w:t>рации от 30 сентября 2015 года № 709).</w:t>
      </w: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  <w:lang w:eastAsia="ru-RU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742"/>
        <w:gridCol w:w="7060"/>
      </w:tblGrid>
      <w:tr w:rsidR="004A6089" w:rsidRPr="004A6089" w:rsidTr="00E71CB4">
        <w:trPr>
          <w:tblHeader/>
        </w:trPr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b/>
              </w:rPr>
            </w:pPr>
            <w:r w:rsidRPr="004A6089">
              <w:rPr>
                <w:rFonts w:ascii="Bookman Old Style" w:hAnsi="Bookman Old Style"/>
                <w:b/>
              </w:rPr>
              <w:t>Код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b/>
                <w:sz w:val="26"/>
                <w:szCs w:val="26"/>
              </w:rPr>
              <w:t>Наимен</w:t>
            </w:r>
            <w:r w:rsidRPr="004A6089">
              <w:rPr>
                <w:rFonts w:ascii="Bookman Old Style" w:hAnsi="Bookman Old Style"/>
                <w:b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b/>
                <w:sz w:val="26"/>
                <w:szCs w:val="26"/>
              </w:rPr>
              <w:t>вание в</w:t>
            </w:r>
            <w:r w:rsidRPr="004A6089">
              <w:rPr>
                <w:rFonts w:ascii="Bookman Old Style" w:hAnsi="Bookman Old Style"/>
                <w:b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b/>
                <w:sz w:val="26"/>
                <w:szCs w:val="26"/>
              </w:rPr>
              <w:t>да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b/>
                <w:sz w:val="26"/>
                <w:szCs w:val="26"/>
              </w:rPr>
              <w:t>Описание вида разрешенного использования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1.0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Сельскох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зяйстве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ное 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пользов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Ведение сельского хозяйства.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Содержание данного вида разрешенного испол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зования включает в себя содержание видов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решенного использования с </w:t>
            </w:r>
            <w:hyperlink r:id="rId13" w:anchor="block_1011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кодами 1.1-1.18</w:t>
              </w:r>
            </w:hyperlink>
            <w:r w:rsidRPr="004A6089">
              <w:rPr>
                <w:rFonts w:ascii="Bookman Old Style" w:hAnsi="Bookman Old Style"/>
                <w:sz w:val="26"/>
                <w:szCs w:val="26"/>
              </w:rPr>
              <w:t>, в том числе размещение зданий и сооружений, испол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зуемых для хранения и переработки сельскохозя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й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ственной продукции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Растени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св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занной с выращиванием сельскохозяйственных культур.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Содержание данного вида разрешенного испол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зования включает в себя содержание видов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решенного использования с </w:t>
            </w:r>
            <w:hyperlink r:id="rId14" w:anchor="block_1012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кодами 1.2-1.6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Выращ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вание зе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новых и иных сел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скохозя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й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ственных культур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 на сельскохозяйственных угодьях, связанной с прои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водством зерновых, бобовых, кормовых, технич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ских, масличных, эфиромасличных, и иных сел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скохозяйственных культур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Овощево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 на сельскохозяйственных угодьях, связанной с прои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водством картофеля, листовых, плодовых, лук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вичных и бахчевых сельскохозяйственных культур, в том числе с использованием теплиц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1.4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Выращ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вание 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низиру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ю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щих, 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карстве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ных, цв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точных культур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1.5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Садово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1.6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Выращ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вание льна и конопли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1.7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Животн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водство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Осуществление хозяйственной деятельности, св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занной с производством продукции животново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ства, в том числе сенокошение, выпас сельскох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зяйственных животных, разведение племенных животных, производство и использование племе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ной продукции (материала), размещение зданий, сооружений, используемых для содержания и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ведения сельскохозяйственных животных, прои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водства, хранения и первичной переработки сел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скохозяйственной продукции.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Содержание данного вида разрешенного испол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зования включает в себя содержание видов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решенного использования с </w:t>
            </w:r>
            <w:hyperlink r:id="rId15" w:anchor="block_1018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кодами 1.8-1.11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1.8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Скотово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сенокошение, выпас сельскохозяйственных 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вотных, производство кормов, размещение зд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ний, сооружений, используемых для содержания и разведения сельскохозяйственных животных;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ведение племенных животных, производство и 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пользование племенной продукции (материала)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1.9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Зверово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св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занной с разведением в неволе ценных пушных зверей;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зданий, сооружений, используемых для содержания и разведения животных, прои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водства, хранения и первичной переработки пр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дукции;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1.10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Птицево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св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занной с разведением домашних пород птиц, в том числе водоплавающих;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зданий, сооружений, используемых для содержания и разведения животных, прои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водства, хранения и первичной переработки пр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дукции птицеводства;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1.11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Свиново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св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занной с разведением свиней;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 xml:space="preserve">размещение зданий, сооружений, используемых 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для содержания и разведения животных, прои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водства, хранения и первичной переработки пр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дукции;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1.12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Пчелово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по разв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дению, содержанию и использованию пчел и иных полезных насекомых;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сооружений используемых для хран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 и первичной переработки продукции пчел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водства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1.13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Рыбово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ство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хозяйственной деятельности, св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занной с разведением и (или) содержанием, выр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щиванием объектов рыбоводства (аквакультуры); размещение зданий, сооружений, оборудования, необходимых для осуществления рыбоводства (а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вакультуры)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1.14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Научное обеспеч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 сел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ского 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зяйства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научной и селекционной работы, ведения сельского хозяйства для получения це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с научной точки зрения образцов растител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ного и животного мира; размещение коллекций г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нетических ресурсов растений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1.15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Хранение и перер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ботка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сельскох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зяйстве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ной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продукции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зданий, сооружений, используемых для производства, хранения, первичной и глуб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кой переработки сельскохозяйственной продукции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1.16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Ведение личного подсобного хозяйства на полевых участках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1.17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Питомники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сооружений, необходимых для ук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занных видов сельскохозяйственного производс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1.18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Обеспеч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сельскох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зяйстве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ного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произво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машинно-транспортных и ремонтных станций, ангаров и гаражей для сельскохозяйс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венной техники, амбаров, водонапорных башен, трансформаторных станций и иного технического оборудования, используемого для ведения сельск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го хозяйства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2.1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Для инд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видуальн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го жили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ного строител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выращивание плодовых, ягодных, овощных, ба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чевых или иных декоративных или сельскохозя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й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ственных культур;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индивидуальных гаражей и подсо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сооружений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2.1.1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Малоэта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ная мног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кварти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ная жилая застройка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малоэтажного многоквартирного 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лого дома, (дом, пригодный для постоянного пр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живания, высотой до 4 этажей, включая мансар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ный);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разведение декоративных и плодовых деревьев, овощных и ягодных культур; размещение индив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дуальных гаражей и иных вспомогательных 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оружений; обустройство спортивных и детских площадок, площадок отдыха; размещение объе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тов обслуживания жилой застройки во встрое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ных, пристроенных и встроенно-пристроенных помещениях малоэтажного многоквартирного 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ма, если общая площадь таких помещений в мал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этажном многоквартирном доме не составляет 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лее 15% общей площади помещений дома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2.2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Для вед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 личн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го подсо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ного 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зяйства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жилого дома, не предназначенного для раздела на квартиры (дома, пригодные для п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стоянного проживания и высотой не выше трех надземных этажей);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производство сельскохозяйственной продукции;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гаража и иных вспомогательных 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оружений;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содержание сельскохозяйственных животных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2.3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Блокир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ванная жилая 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стройка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жилого дома, не предназначенного для раздела на квартиры, имеющего одну или 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 xml:space="preserve">сколько общих стен с соседними жилыми домами (количеством этажей не более чем три, при общем 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количестве совмещенных домов не более десяти и каждый из которых предназначен для прожив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 одной семьи, имеет общую стену (общие ст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ны) без проемов с соседним блоком или соседними блоками, расположен на отдельном земельном уч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стке и имеет выход на территорию общего польз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вания (жилые дома блокированной застройки);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разведение декоративных и плодовых деревьев, овощных и ягодных культур; размещение индив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дуальных гаражей и иных вспомогательных 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оружений; обустройство спортивных и детских площадок, площадок отдыха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2.7.1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Объекты гаражного назнач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отдельно стоящих и пристроенных г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Комм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нальное обслуж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ставки воды, тепла, электричества, газа, предо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передач, трансформаторных подстанций, газопр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водов, линий связи, телефонных станций, канал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заций, стоянок, гаражей и мастерских для обсл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Социал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ное обсл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живание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оказания гражданам соц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альной помощи (службы занятости населения, 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ма престарелых, дома ребенка, детские дома, пункты питания малоимущих граждан, пункты ночлега для бездомных граждан, службы психол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гической и бесплатной юридической помощи, 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циальные, пенсионные и иные службы, в которых осуществляется прием граждан по вопросам ок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зания социальной помощи и назначения социал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или пенсионных выплат);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3.3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Бытовое обслуж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оказания населению или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ганизациям бытовых услуг (мастерские мелкого ремонта, ателье, бани, парикмахерские, праче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ные, химчистки, похоронные бюро)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3.4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Здрав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охранение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оказания гражданам мед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цинской помощи. Содержание данного вида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решенного использования включает в себя соде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жание видов разрешенного использования с </w:t>
            </w:r>
            <w:hyperlink r:id="rId16" w:anchor="block_10341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кодами 3.4.1 - 3.4.2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3.4.1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Амбул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торно-поликл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ническое обслуж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оказания гражданам амб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латорно-поликлинической медицинской помощи (поликлиники, фельдшерские пункты, пункты здравоохранения, центры матери и ребенка, диа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ностические центры, молочные кухни, станции донорства крови, клинические лаборатории)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3.4.2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Стаци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нарное 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дицинское обслуж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оказания гражданам мед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цинской помощи в стационарах (больницы, 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3.5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Образов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 и пр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свещение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ные школы и училища, образовательные кружки, общества знаний, институты, университеты, орг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низации по переподготовке и повышению квал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фикации специалистов и иные организации, ос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ществляющие деятельность по воспитанию, обр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зованию и просвещению). Содержание данного вида разрешенного использования включает в 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бя содержание видов разрешенного использования с </w:t>
            </w:r>
            <w:hyperlink r:id="rId17" w:anchor="block_10351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кодами 3.5.1 - 3.5.2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3.5.1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Дошкол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ное, 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чальное и среднее общее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разование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 xml:space="preserve">Размещение объектов капитального строительства, 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предназначенных для просвещения, дошкольного, начального и среднего общего образования (де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ские ясли, детские сады, школы, лицеи, гимназии, художественные, музыкальные школы, образов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тельные кружки и иные организации, осущест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ляющие деятельность по воспитанию, образов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нию и просвещению)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3.5.2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Среднее и высшее профе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сиональное образов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профессионального образ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вания и просвещения (профессиональные техн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ческие училища, колледжи, художественные, 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3.6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Культурное развитие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мов культуры, библиотек, кинотеатров и киноз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лов, театров, филармоний, планетариев;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устройство площадок для празднеств и гуляний;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3.7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Религио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ное 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пользов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стыри, мечети, молельные дома);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постоянного местонахожд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стыри, скиты, воскресные школы, семинарии, 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ховные училища)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3.8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Общес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венное управление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размещения органов гос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дарственной власти, органов местного самоупра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ления, судов, а также организаций, непосредс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венно обеспечивающих их деятельность; размещ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 объектов капитального строительства, предн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значенных для размещения органов управления политических партий, профессиональных и отра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левых союзов, творческих союзов и иных общес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ко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сульских учреждений в Российской Федерации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3.9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Обеспеч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 нау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ной де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тельности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 для проведения научных исследований и изыск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ний, испытаний опытных промышленных обра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цов, для размещения организаций, осуществля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ю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щих научные изыскания, исследования и разр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ботки (научно-исследовательские институты, пр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ектные институты, научные центры, опытно-конструкторские центры, государственные акад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мии наук, в том числе отраслевые), проведения научной и селекционной работы, ведения сельск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го и лесного хозяйства для получения ценных с 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учной точки зрения образцов растительного и 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вотного мира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3.9.1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Обеспеч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 де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тельности в области гидром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теорологии и смежных с ней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ластях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наблюдений за физическ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ми и химическими процессами, происходящими в окружающей среде, определения ее гидрометеор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логических, агрометеорологических и гелиогеоф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зических характеристик, уровня загрязнения 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мосферного воздуха, почв, водных объектов, в том числе по гидробиологическим показателям, и ок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лоземного - космического пространства, зданий и сооружений, используемых в области гидромете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рологии и смежных с ней областях (доплеровские метеорологические радиолокаторы, гидрологич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ские посты и другие)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3.10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Ветер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нарное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служив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оказания ветеринарных 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луг, содержания или разведения животных, не 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18" w:anchor="block_103101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кодами 3.10.1 - 3.10.2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3.10.1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Амбул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торное 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терина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ное обсл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живание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Размещение объектов капитального строительства, предназначенных для оказания ветеринарных 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луг без содержания животных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4.1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Деловое управление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луг, а также с целью обеспечения совершения сд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лок, не требующих передачи товара в момент их совершения между организациями, в том числе биржевая деятельность (за исключением банко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ской и страховой деятельности)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4.2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Объекты торговли (торговые центры, торгово-развлек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тельные центры (компле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сы)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общей площадью свыше 5000 кв. м с целью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мещения одной или нескольких организаций, ос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ществляющих продажу товаров, и (или) оказание услуг в соответствии с содержанием видов разр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шенного использования с </w:t>
            </w:r>
            <w:hyperlink r:id="rId19" w:anchor="block_1045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кодами 4.5-4.9</w:t>
              </w:r>
            </w:hyperlink>
            <w:r w:rsidRPr="004A6089">
              <w:rPr>
                <w:rFonts w:ascii="Bookman Old Style" w:hAnsi="Bookman Old Style"/>
                <w:sz w:val="26"/>
                <w:szCs w:val="26"/>
              </w:rPr>
              <w:t>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гаражей и (или) стоянок для автом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билей сотрудников и посетителей торгового центра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4.3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Рынки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вых мест не располагает торговой площадью более 200 кв. м;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гаражей и (или) стоянок для автом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билей сотрудников и посетителей рынка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4.4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Магазины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4.5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Банко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ская и страховая деятел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4.6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Общес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венное п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4.7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Гостини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ное обсл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живание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гостиниц, а также иных зданий, 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пользуемых с целью извлечения предпринимател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ской выгоды из предоставления жилого помещ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 для временного проживания в них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4.8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Развлеч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ния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 xml:space="preserve">Размещение объектов капитального строительства, 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предназначенных для размещения: дискотек и танцевальных площадок, ночных клубов, аквапа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ков, боулинга, аттракционов, ипподромов, игр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вых автоматов (кроме игрового оборудования, 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пользуемого для проведения азартных игр) и игр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вых площадок; в игорных зонах также допускается размещение игорных заведений, залов игровых автоматов, используемых для проведения азар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игр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4.9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Обслуж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вание 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тотран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порта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постоянных или временных гаражей с несколькими стояночными местами, стоянок (па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ковок), гаражей, в том числе многоярусных, не указанных в </w:t>
            </w:r>
            <w:hyperlink r:id="rId20" w:anchor="block_10271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коде 2.7.1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4.9.1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Объекты придоро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ного се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виса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автозаправочных станций (бензин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вых, газовых); размещение магазинов сопутс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вующей торговли, зданий для организации общ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ственного питания в качестве объектов прид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рожного сервиса; предоставление гостиничных 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луг в качестве придорожного сервиса; размещение автомобильных моек и прачечных для автом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бильных принадлежностей, мастерских, предн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значенных для ремонта и обслуживания автомоб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лей и прочих объектов придорожного сервиса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4.10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Выставо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но-ярмаро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ная де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тельность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сти, включая деятельность, необходимую для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5.0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Отдых (рекре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ция)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Обустройство мест для занятия спортом, физич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ской культурой, пешими или верховыми прогулк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ми, отдыха и туризма, наблюдения за природой, пикников, охоты, рыбалки и иной деятельности;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создание и уход за парками, городскими лесами, садами и скверами, прудами, озерами, водохран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лищами, пляжами, береговыми полосами водных объектов общего пользования, а также обустройс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 мест отдыха в них.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Содержание данного вида разрешенного испол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зования включает в себя содержание видов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решенного использования с </w:t>
            </w:r>
            <w:hyperlink r:id="rId21" w:anchor="block_1051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кодами 5.1 - 5.5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5.1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Спорт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тивные сооружения, теннисные корты, поля для спортивной игры, автодромы, мотодромы, тра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плины, трассы и спортивные стрельбища), в том числе водным (причалы и сооружения, необход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мые для водных видов спорта и хранения соотве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ствующего инвентаря);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спортивных баз и лагерей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5.2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Природно-познав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тельный туризм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баз и палаточных лагерей для пров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дения походов и экскурсий по ознакомлению с природой, пеших и конных прогулок, устройство троп и дорожек, размещение щитов с познав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тельными сведениями об окружающей природной среде;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5.2.1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Туристич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ское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служив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пансионатов, туристических гост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ниц, кемпингов, домов отдыха, не оказывающих услуги по лечению, а также иных зданий, испол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зуемых с целью извлечения предпринимательской выгоды из предоставления жилого помещения для временного проживания в них; размещение де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ских лагерей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5.3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Охота и рыбалка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Обустройство мест охоты и рыбалки, в том числе размещение дома охотника или рыболова, соор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жений, необходимых для восстановления и по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держания поголовья зверей или количества рыбы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5.4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Причалы для мал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мерных судов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сооружений, предназначенных для причаливания, хранения и обслуживания яхт, 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теров, лодок и других маломерных судов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5.5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Поля для гольфа или конных прогулок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Обустройство мест для игры в гольф или осущес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вления конных прогулок, в том числе осуществл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 необходимых земляных работ и вспомогател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сооружений; размещение конноспортивных манежей, не предусматривающих устройство тр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бун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6.1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Недропол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зование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геологических изысканий;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добыча недр открытым (карьеры, отвалы) и 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крытым (шахты, скважины) способами;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 xml:space="preserve">размещение объектов капитального строительства, 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в том числе подземных, в целях добычи недр;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необходимых для подготовки сырья к транспорт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ровке и (или) промышленной переработке;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проживания в них сотру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ников, осуществляющих обслуживание зданий и сооружений, необходимых для целей недропольз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вания, если добыча недр происходит на межселе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ной территории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6.3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Легкая промы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ш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ленность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6.3.1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Фармаце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тическая промы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ш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ленность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фармацевтического прои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водства, в том числе объектов, в отношении кот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рых предусматривается установление охранных или санитарно-защитных зон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6.4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Пищевая промы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ш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ленность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чение), в том числе для производства напитков, алкогольных напитков и табачных изделий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6.5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Нефтех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мическая промы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ш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ленность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переработки углеводородн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го сырья, изготовления удобрений, полимеров, 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мической продукции бытового назначения и п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добной продукции, а также другие подобные пр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мышленные предприятия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6.6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Строител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ная пр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мышле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6.7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Энергет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гидроэнергетики, тепловых станций и других электростанций, размещение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служивающих и вспомогательных для электр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станций сооружений (золоотвалов, гидротехнич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ских сооружений); размещение объектов электр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 xml:space="preserve">сетевого хозяйства, за исключением объектов энергетики, размещение которых предусмотрено 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содержанием вида разрешенного использования с </w:t>
            </w:r>
            <w:hyperlink r:id="rId22" w:anchor="block_1031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кодом 3.1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6.8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Связь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связи, радиовещания, 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видения, включая воздушные радиорелейные, надземные и подземные кабельные линии связи, линии радиофикации, антенные поля, усилител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ные пункты на кабельных линиях связи, инфр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структуру спутниковой связи и телерадиовещания, за исключением объектов связи, размещение кот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рых предусмотрено содержанием вида разреше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ного использования с </w:t>
            </w:r>
            <w:hyperlink r:id="rId23" w:anchor="block_1031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кодом 3.1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6.9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Склады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сооружений, имеющих назначение по временному хранению, распределению и перева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ке грузов (за исключением хранения стратегич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ских запасов), не являющихся частями произво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ственных комплексов, на которых был создан груз: промышленные базы, склады, погрузочные терм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налы и доки, нефтехранилища и нефтеналивные станции, газовые хранилища и обслуживающие их газоконденсатные и газоперекачивающие ста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ции, элеваторы и продовольственные склады, за исключением железнодорожных перевалочных складов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7.1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Железн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дорожный транспорт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железнодорожных путей; размещение, зданий и сооружений, в том числе железнодоро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вокзалов и станций, а также устройств и об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ъ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ектов, необходимых для эксплуатации, содерж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ния, строительства, реконструкции, ремонта 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земных и подземных зданий, сооружений, ус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правочных станций любых типов, а также скл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дов, предназначенных для хранения опасных 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ществ и материалов, не предназначенных неп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средственно для обеспечения железнодорожных перевозок) и иных объектов при условии соблюд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 требований безопасности движения, устано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ленных федеральными законами; размещение 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земных сооружений метрополитена, в том числе посадочных станций, вентиляционных шахт;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наземных сооружений для трамвайн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го сообщения и иных специальных дорог (кана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ных, монорельсовых, фуникулеров)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7.2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Автом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бильный транспорт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автомобильных дорог и технически связанных с ними сооружений; размещение зд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ний и сооружений, предназначенных для обслуж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вания пассажиров, а также обеспечивающие 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оборудование земельных участков для стоянок 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7.4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Возду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ш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ный транспорт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диотехнического обеспечения полетов и прочих объектов, необходимых для взлета и приземления (приводнения) воздушных судов, размещение 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э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ропортов (аэровокзалов) и иных объектов, необх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димых для посадки и высадки пассажиров и их сопутствующего обслуживания и обеспечения их безопасности, а также размещение объектов, 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обходимых для погрузки, разгрузки и хранения грузов, перемещаемых воздушным путем; разм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щение объектов, предназначенных для технич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ского обслуживания и ремонта воздушных судов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8.3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Обеспеч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 вну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реннего правоп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рядка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капитального строительства, необходимых для подготовки и поддержания в г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товности органов внутренних дел и спасательных служб, в которых существует военизированная служба; размещение объектов гражданской обор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ны, за исключением объектов гражданской обор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ны, являющихся частями производственных зд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ний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9.0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Деятел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ность по особой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ране и изучению природы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Сохранение и изучение растительного и животного мира путем создания особо охраняемых приро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территорий, в границах которых хозяйстве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ная деятельность, кроме деятельности, связанной с охраной и изучением природы, не допускается (г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сударственные природные заповедники, наци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нальные и природные парки, памятники природы, дендрологические парки, ботанические сады)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9.1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Охрана природных террит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рий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Сохранение отдельных естественных качеств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ружающей природной среды путем ограничения хозяйственной деятельности в данной зоне, в ч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9.2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Курортная деятел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Использование, в том числе с их извлечением, для лечения и оздоровления человека природных 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чебных ресурсов (месторождения минеральных вод, лечебные грязи, рапой лиманов и озер, особый климат и иные природные факторы и условия, 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но-санитарной или санитарной охраны лечебно-оздоровительных местностей и курорта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9.2.1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Санато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ная де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тельность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санаториев и профилакториев, обе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печивающих оказание услуги по лечению и озд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ровлению населения;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лечебно-оздоровительных лагерей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9.3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Историко-культурная деятел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Сохранение и изучение объектов культурного 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следия народов Российской Федерации (памятн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ся историческим промыслом или ремеслом, а та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же хозяйственная деятельность, обеспечивающая познавательный туризм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10.0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Использ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вание 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сов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держание данного вида разрешенного использов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 включает в себя содержание видов разреше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ного использования с </w:t>
            </w:r>
            <w:hyperlink r:id="rId24" w:anchor="block_10101" w:history="1">
              <w:r w:rsidRPr="004A6089">
                <w:rPr>
                  <w:rFonts w:ascii="Bookman Old Style" w:hAnsi="Bookman Old Style"/>
                  <w:sz w:val="26"/>
                  <w:szCs w:val="26"/>
                </w:rPr>
                <w:t>кодами 10.1-10.5</w:t>
              </w:r>
            </w:hyperlink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10.1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Заготовка древесины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Рубка лесных насаждений, выросших в природных условиях, в том числе гражданами для собстве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нужд, частичная переработка, хранение и 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ы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воз древесины, создание лесных дорог, размещ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10.2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Лесные плантации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Выращивание и рубка лесных насаждений, выр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щенных трудом человека, частичная переработка, хранение и вывоз древесины, создание дорог,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мещение сооружений, необходимых для обработки и хранения древесины (лесных складов, лесоп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лен), охрана лесов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10.3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Заготовка лесных 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сурсов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Заготовка живицы, сбор недревесных лесных 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сурсов, в том числе гражданами для собственных нужд, заготовка пищевых лесных ресурсов и 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корастущих растений, хранение, неглубокая пер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работка и вывоз добытых лесных ресурсов,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10.4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Резервные леса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Деятельность, связанная с охраной лесов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11.0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Водные объекты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11.1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Общее пользов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ние 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ными об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ъ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ектами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Использование земельных участков, примыка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ю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щих к водным объектам способами, необходим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ы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ы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ха на водных объектах, водопой, если соответс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вующие запреты не установлены законодательс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вом)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11.2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Специал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ное пол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зование водными объектами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Использование земельных участков, примыка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ю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щих к водным объектам способами, необходим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ы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ми для специального водопользования (забор во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ресурсов из поверхностных водных объектов, сброс сточных вод и (или) дренажных вод, пров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дение дноуглубительных, взрывных, буровых и других работ, связанных с изменением дна и бер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гов водных объектов)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11.3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Гидроте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нические сооруж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ния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гидротехнических сооружений, нео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ходимых для эксплуатации водохранилищ (плотин, водосбросов, водозаборных, водовыпускных и др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гих гидротехнических сооружений, судопропус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сооружений, рыбозащитных и рыбопропус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к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ных сооружений, берегозащитных сооружений)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12.0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Земельные участки (террит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рии) общ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го польз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вания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объектов улично-дорожной сети, 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томобильных дорог и пешеходных тротуаров в границах населенных пунктов, пешеходных пер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ходов, набережных, береговых полос водных об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ъ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12.1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Ритуальная деятел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кладбищ, крематориев и мест захор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нения; размещение соответствующих культовых сооружений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12.2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Специал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ь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ная де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я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тельность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дов, биологических отходов, радиоактивных отх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дов, веществ, разрушающих озоновый слой, а также размещение объектов размещения отходов, захоронения, хранения, обезвреживания таких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ходов (скотомогильников, мусоросжигательных и мусороперерабатывающих заводов, полигонов по захоронению и сортировке бытового мусора и 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ходов, мест сбора вещей для их вторичной перер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ботки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12.3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Запас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Отсутствие хозяйственной деятельности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13.1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Ведение огородн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и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чества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деятельности, связанной с выр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щиванием ягодных, овощных, бахчевых или иных сельскохозяйственных культур и картофеля; ра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мещение некапитального жилого строения и х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зяйственных строений и сооружений, предназн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ченных для хранения сельскохозяйственных ор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у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дий труда и выращенной сельскохозяйственной продукции</w:t>
            </w:r>
          </w:p>
        </w:tc>
      </w:tr>
      <w:tr w:rsidR="004A6089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t>13.2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Ведение садоводс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ва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деятельности, связанной с выр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щиванием плодовых, ягодных, овощных, бахчевых или иных сельскохозяйственных культур и карт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феля;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lastRenderedPageBreak/>
              <w:t>размещение садового дома, предназначенного для отдыха и не подлежащего разделу на квартиры;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хозяйственных строений и сооруж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ний</w:t>
            </w:r>
          </w:p>
        </w:tc>
      </w:tr>
      <w:tr w:rsidR="005825C0" w:rsidRPr="004A6089" w:rsidTr="00E71CB4">
        <w:tc>
          <w:tcPr>
            <w:tcW w:w="448" w:type="pct"/>
          </w:tcPr>
          <w:p w:rsidR="005825C0" w:rsidRPr="004A6089" w:rsidRDefault="005825C0" w:rsidP="005825C0">
            <w:pPr>
              <w:jc w:val="center"/>
              <w:rPr>
                <w:rFonts w:ascii="Bookman Old Style" w:hAnsi="Bookman Old Style"/>
              </w:rPr>
            </w:pPr>
            <w:r w:rsidRPr="004A6089">
              <w:rPr>
                <w:rFonts w:ascii="Bookman Old Style" w:hAnsi="Bookman Old Style"/>
              </w:rPr>
              <w:lastRenderedPageBreak/>
              <w:t>13.3</w:t>
            </w:r>
          </w:p>
        </w:tc>
        <w:tc>
          <w:tcPr>
            <w:tcW w:w="90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Ведение дачного хозяйства</w:t>
            </w:r>
          </w:p>
        </w:tc>
        <w:tc>
          <w:tcPr>
            <w:tcW w:w="3651" w:type="pct"/>
          </w:tcPr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жилого дачного дома (не предназн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ченного для раздела на квартиры, пригодного для отдыха и проживания, высотой не выше трех на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д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земных этажей);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осуществление деятельности, связанной с выр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а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щиванием плодовых, ягодных, овощных, бахчевых или иных сельскохозяйственных культур и карт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о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феля;</w:t>
            </w:r>
          </w:p>
          <w:p w:rsidR="005825C0" w:rsidRPr="004A6089" w:rsidRDefault="005825C0" w:rsidP="005825C0">
            <w:pPr>
              <w:rPr>
                <w:rFonts w:ascii="Bookman Old Style" w:hAnsi="Bookman Old Style"/>
                <w:sz w:val="26"/>
                <w:szCs w:val="26"/>
              </w:rPr>
            </w:pPr>
            <w:r w:rsidRPr="004A6089">
              <w:rPr>
                <w:rFonts w:ascii="Bookman Old Style" w:hAnsi="Bookman Old Style"/>
                <w:sz w:val="26"/>
                <w:szCs w:val="26"/>
              </w:rPr>
              <w:t>размещение хозяйственных строений и сооруж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е</w:t>
            </w:r>
            <w:r w:rsidRPr="004A6089">
              <w:rPr>
                <w:rFonts w:ascii="Bookman Old Style" w:hAnsi="Bookman Old Style"/>
                <w:sz w:val="26"/>
                <w:szCs w:val="26"/>
              </w:rPr>
              <w:t>ний</w:t>
            </w:r>
          </w:p>
        </w:tc>
      </w:tr>
    </w:tbl>
    <w:p w:rsidR="005825C0" w:rsidRPr="004A6089" w:rsidRDefault="005825C0" w:rsidP="005825C0">
      <w:pPr>
        <w:widowControl w:val="0"/>
        <w:spacing w:line="20" w:lineRule="atLeast"/>
        <w:ind w:right="-2" w:firstLine="540"/>
        <w:contextualSpacing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DD170E">
      <w:pPr>
        <w:pStyle w:val="2"/>
        <w:rPr>
          <w:rFonts w:ascii="Bookman Old Style" w:hAnsi="Bookman Old Style"/>
          <w:b w:val="0"/>
          <w:sz w:val="26"/>
          <w:szCs w:val="26"/>
        </w:rPr>
      </w:pPr>
      <w:bookmarkStart w:id="102" w:name="_Toc501114516"/>
      <w:r w:rsidRPr="004A6089">
        <w:rPr>
          <w:rFonts w:ascii="Bookman Old Style" w:hAnsi="Bookman Old Style"/>
          <w:sz w:val="26"/>
          <w:szCs w:val="26"/>
        </w:rPr>
        <w:t>Глава I</w:t>
      </w:r>
      <w:r w:rsidRPr="004A6089">
        <w:rPr>
          <w:rFonts w:ascii="Bookman Old Style" w:hAnsi="Bookman Old Style"/>
          <w:sz w:val="26"/>
          <w:szCs w:val="26"/>
          <w:lang w:val="en-US"/>
        </w:rPr>
        <w:t>II</w:t>
      </w:r>
      <w:r w:rsidRPr="004A6089">
        <w:rPr>
          <w:rFonts w:ascii="Bookman Old Style" w:hAnsi="Bookman Old Style"/>
          <w:sz w:val="26"/>
          <w:szCs w:val="26"/>
        </w:rPr>
        <w:t>. Карта Градостроительного зонирования муниц</w:t>
      </w:r>
      <w:r w:rsidRPr="004A6089">
        <w:rPr>
          <w:rFonts w:ascii="Bookman Old Style" w:hAnsi="Bookman Old Style"/>
          <w:sz w:val="26"/>
          <w:szCs w:val="26"/>
        </w:rPr>
        <w:t>и</w:t>
      </w:r>
      <w:r w:rsidRPr="004A6089">
        <w:rPr>
          <w:rFonts w:ascii="Bookman Old Style" w:hAnsi="Bookman Old Style"/>
          <w:sz w:val="26"/>
          <w:szCs w:val="26"/>
        </w:rPr>
        <w:t>пального образования «</w:t>
      </w:r>
      <w:r w:rsidR="002C4628" w:rsidRPr="004A6089">
        <w:rPr>
          <w:rFonts w:ascii="Bookman Old Style" w:hAnsi="Bookman Old Style"/>
          <w:sz w:val="26"/>
          <w:szCs w:val="26"/>
        </w:rPr>
        <w:t>Малоимыш</w:t>
      </w:r>
      <w:r w:rsidR="0085568B" w:rsidRPr="004A6089">
        <w:rPr>
          <w:rFonts w:ascii="Bookman Old Style" w:hAnsi="Bookman Old Style"/>
          <w:sz w:val="26"/>
          <w:szCs w:val="26"/>
        </w:rPr>
        <w:t>ский</w:t>
      </w:r>
      <w:r w:rsidRPr="004A6089">
        <w:rPr>
          <w:rFonts w:ascii="Bookman Old Style" w:hAnsi="Bookman Old Style"/>
          <w:sz w:val="26"/>
          <w:szCs w:val="26"/>
        </w:rPr>
        <w:t xml:space="preserve"> сельсовет» Ужурского района</w:t>
      </w:r>
      <w:bookmarkEnd w:id="102"/>
      <w:r w:rsidRPr="004A6089">
        <w:rPr>
          <w:rFonts w:ascii="Bookman Old Style" w:hAnsi="Bookman Old Style"/>
          <w:sz w:val="26"/>
          <w:szCs w:val="26"/>
        </w:rPr>
        <w:t xml:space="preserve"> </w:t>
      </w:r>
    </w:p>
    <w:p w:rsidR="005825C0" w:rsidRPr="004A6089" w:rsidRDefault="005825C0" w:rsidP="00DD170E">
      <w:pPr>
        <w:pStyle w:val="2"/>
        <w:spacing w:before="0" w:after="0"/>
        <w:ind w:firstLine="0"/>
        <w:jc w:val="both"/>
        <w:rPr>
          <w:rFonts w:ascii="Bookman Old Style" w:hAnsi="Bookman Old Style"/>
          <w:b w:val="0"/>
          <w:sz w:val="26"/>
          <w:szCs w:val="26"/>
        </w:rPr>
      </w:pPr>
      <w:bookmarkStart w:id="103" w:name="_Toc501114517"/>
      <w:r w:rsidRPr="004A6089">
        <w:rPr>
          <w:rFonts w:ascii="Bookman Old Style" w:hAnsi="Bookman Old Style"/>
          <w:b w:val="0"/>
          <w:sz w:val="26"/>
          <w:szCs w:val="26"/>
        </w:rPr>
        <w:t>Ст.4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5</w:t>
      </w:r>
      <w:r w:rsidRPr="004A6089">
        <w:rPr>
          <w:rFonts w:ascii="Bookman Old Style" w:hAnsi="Bookman Old Style"/>
          <w:b w:val="0"/>
          <w:sz w:val="26"/>
          <w:szCs w:val="26"/>
        </w:rPr>
        <w:t>. Карта градостроительного зонирования и зон с особыми усл</w:t>
      </w:r>
      <w:r w:rsidRPr="004A6089">
        <w:rPr>
          <w:rFonts w:ascii="Bookman Old Style" w:hAnsi="Bookman Old Style"/>
          <w:b w:val="0"/>
          <w:sz w:val="26"/>
          <w:szCs w:val="26"/>
        </w:rPr>
        <w:t>о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виями  использования территории 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Малоимыш</w:t>
      </w:r>
      <w:r w:rsidRPr="004A6089">
        <w:rPr>
          <w:rFonts w:ascii="Bookman Old Style" w:hAnsi="Bookman Old Style"/>
          <w:b w:val="0"/>
          <w:sz w:val="26"/>
          <w:szCs w:val="26"/>
        </w:rPr>
        <w:t>ского сельсовета. Ма</w:t>
      </w:r>
      <w:r w:rsidRPr="004A6089">
        <w:rPr>
          <w:rFonts w:ascii="Bookman Old Style" w:hAnsi="Bookman Old Style"/>
          <w:b w:val="0"/>
          <w:sz w:val="26"/>
          <w:szCs w:val="26"/>
        </w:rPr>
        <w:t>с</w:t>
      </w:r>
      <w:r w:rsidRPr="004A6089">
        <w:rPr>
          <w:rFonts w:ascii="Bookman Old Style" w:hAnsi="Bookman Old Style"/>
          <w:b w:val="0"/>
          <w:sz w:val="26"/>
          <w:szCs w:val="26"/>
        </w:rPr>
        <w:t>штаб 1:</w:t>
      </w:r>
      <w:r w:rsidR="0085568B" w:rsidRPr="004A6089">
        <w:rPr>
          <w:rFonts w:ascii="Bookman Old Style" w:hAnsi="Bookman Old Style"/>
          <w:b w:val="0"/>
          <w:sz w:val="26"/>
          <w:szCs w:val="26"/>
        </w:rPr>
        <w:t>50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 000</w:t>
      </w:r>
      <w:bookmarkEnd w:id="103"/>
    </w:p>
    <w:p w:rsidR="005825C0" w:rsidRPr="004A6089" w:rsidRDefault="005825C0" w:rsidP="00DD170E">
      <w:pPr>
        <w:pStyle w:val="2"/>
        <w:spacing w:before="0" w:after="0"/>
        <w:ind w:firstLine="0"/>
        <w:jc w:val="both"/>
        <w:rPr>
          <w:rFonts w:ascii="Bookman Old Style" w:hAnsi="Bookman Old Style"/>
          <w:b w:val="0"/>
          <w:sz w:val="26"/>
          <w:szCs w:val="26"/>
        </w:rPr>
      </w:pPr>
      <w:bookmarkStart w:id="104" w:name="_Toc501114518"/>
      <w:r w:rsidRPr="004A6089">
        <w:rPr>
          <w:rFonts w:ascii="Bookman Old Style" w:hAnsi="Bookman Old Style"/>
          <w:b w:val="0"/>
          <w:sz w:val="26"/>
          <w:szCs w:val="26"/>
        </w:rPr>
        <w:t>Ст.4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6</w:t>
      </w:r>
      <w:r w:rsidRPr="004A6089">
        <w:rPr>
          <w:rFonts w:ascii="Bookman Old Style" w:hAnsi="Bookman Old Style"/>
          <w:b w:val="0"/>
          <w:sz w:val="26"/>
          <w:szCs w:val="26"/>
        </w:rPr>
        <w:t>. Карта градостроительного зонирования и зон с особыми усл</w:t>
      </w:r>
      <w:r w:rsidRPr="004A6089">
        <w:rPr>
          <w:rFonts w:ascii="Bookman Old Style" w:hAnsi="Bookman Old Style"/>
          <w:b w:val="0"/>
          <w:sz w:val="26"/>
          <w:szCs w:val="26"/>
        </w:rPr>
        <w:t>о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виями  использования территории </w:t>
      </w:r>
      <w:r w:rsidR="00783F19" w:rsidRPr="004A6089">
        <w:rPr>
          <w:rFonts w:ascii="Bookman Old Style" w:hAnsi="Bookman Old Style"/>
          <w:b w:val="0"/>
          <w:sz w:val="26"/>
          <w:szCs w:val="26"/>
        </w:rPr>
        <w:t>с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. 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Малый Имыш</w:t>
      </w:r>
      <w:r w:rsidR="00783F19" w:rsidRPr="004A6089">
        <w:rPr>
          <w:rFonts w:ascii="Bookman Old Style" w:hAnsi="Bookman Old Style"/>
          <w:b w:val="0"/>
          <w:sz w:val="26"/>
          <w:szCs w:val="26"/>
        </w:rPr>
        <w:t xml:space="preserve">, д. 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Большой Имыш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 и 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п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. 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Тальники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 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Малоимыш</w:t>
      </w:r>
      <w:r w:rsidR="00783F19" w:rsidRPr="004A6089">
        <w:rPr>
          <w:rFonts w:ascii="Bookman Old Style" w:hAnsi="Bookman Old Style"/>
          <w:b w:val="0"/>
          <w:sz w:val="26"/>
          <w:szCs w:val="26"/>
        </w:rPr>
        <w:t>ског</w:t>
      </w:r>
      <w:r w:rsidRPr="004A6089">
        <w:rPr>
          <w:rFonts w:ascii="Bookman Old Style" w:hAnsi="Bookman Old Style"/>
          <w:b w:val="0"/>
          <w:sz w:val="26"/>
          <w:szCs w:val="26"/>
        </w:rPr>
        <w:t>о сельсовета.</w:t>
      </w:r>
      <w:bookmarkEnd w:id="104"/>
      <w:r w:rsidRPr="004A6089">
        <w:rPr>
          <w:rFonts w:ascii="Bookman Old Style" w:hAnsi="Bookman Old Style"/>
          <w:b w:val="0"/>
          <w:sz w:val="26"/>
          <w:szCs w:val="26"/>
        </w:rPr>
        <w:t xml:space="preserve"> </w:t>
      </w:r>
    </w:p>
    <w:p w:rsidR="005825C0" w:rsidRPr="004A6089" w:rsidRDefault="005825C0" w:rsidP="00DD170E">
      <w:pPr>
        <w:pStyle w:val="2"/>
        <w:spacing w:before="0" w:after="0"/>
        <w:ind w:firstLine="0"/>
        <w:jc w:val="both"/>
        <w:rPr>
          <w:rFonts w:ascii="Bookman Old Style" w:hAnsi="Bookman Old Style"/>
          <w:b w:val="0"/>
          <w:sz w:val="26"/>
          <w:szCs w:val="26"/>
        </w:rPr>
      </w:pPr>
      <w:bookmarkStart w:id="105" w:name="_Toc501114519"/>
      <w:bookmarkStart w:id="106" w:name="_Toc491587360"/>
      <w:r w:rsidRPr="004A6089">
        <w:rPr>
          <w:rFonts w:ascii="Bookman Old Style" w:hAnsi="Bookman Old Style"/>
          <w:b w:val="0"/>
          <w:sz w:val="26"/>
          <w:szCs w:val="26"/>
        </w:rPr>
        <w:t>Масштаб 1: 5 000</w:t>
      </w:r>
      <w:bookmarkEnd w:id="105"/>
      <w:r w:rsidRPr="004A6089">
        <w:rPr>
          <w:rFonts w:ascii="Bookman Old Style" w:hAnsi="Bookman Old Style"/>
          <w:b w:val="0"/>
          <w:sz w:val="26"/>
          <w:szCs w:val="26"/>
        </w:rPr>
        <w:t xml:space="preserve"> </w:t>
      </w:r>
      <w:bookmarkEnd w:id="106"/>
    </w:p>
    <w:p w:rsidR="0085568B" w:rsidRPr="004A6089" w:rsidRDefault="0085568B" w:rsidP="00DD170E">
      <w:pPr>
        <w:pStyle w:val="2"/>
        <w:spacing w:before="0" w:after="0"/>
        <w:ind w:firstLine="0"/>
        <w:jc w:val="both"/>
        <w:rPr>
          <w:rFonts w:ascii="Bookman Old Style" w:hAnsi="Bookman Old Style"/>
          <w:b w:val="0"/>
          <w:sz w:val="26"/>
          <w:szCs w:val="26"/>
        </w:rPr>
      </w:pPr>
      <w:bookmarkStart w:id="107" w:name="_Toc501114520"/>
      <w:r w:rsidRPr="004A6089">
        <w:rPr>
          <w:rFonts w:ascii="Bookman Old Style" w:hAnsi="Bookman Old Style"/>
          <w:b w:val="0"/>
          <w:sz w:val="26"/>
          <w:szCs w:val="26"/>
        </w:rPr>
        <w:t>Ст.4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7</w:t>
      </w:r>
      <w:r w:rsidRPr="004A6089">
        <w:rPr>
          <w:rFonts w:ascii="Bookman Old Style" w:hAnsi="Bookman Old Style"/>
          <w:b w:val="0"/>
          <w:sz w:val="26"/>
          <w:szCs w:val="26"/>
        </w:rPr>
        <w:t>. Карта градостроительного зонирования и зон с особыми усл</w:t>
      </w:r>
      <w:r w:rsidRPr="004A6089">
        <w:rPr>
          <w:rFonts w:ascii="Bookman Old Style" w:hAnsi="Bookman Old Style"/>
          <w:b w:val="0"/>
          <w:sz w:val="26"/>
          <w:szCs w:val="26"/>
        </w:rPr>
        <w:t>о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виями  использования территории </w:t>
      </w:r>
      <w:r w:rsidR="00783F19" w:rsidRPr="004A6089">
        <w:rPr>
          <w:rFonts w:ascii="Bookman Old Style" w:hAnsi="Bookman Old Style"/>
          <w:b w:val="0"/>
          <w:sz w:val="26"/>
          <w:szCs w:val="26"/>
        </w:rPr>
        <w:t>д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. </w:t>
      </w:r>
      <w:r w:rsidR="004D4B04" w:rsidRPr="004A6089">
        <w:rPr>
          <w:rFonts w:ascii="Bookman Old Style" w:hAnsi="Bookman Old Style"/>
          <w:b w:val="0"/>
          <w:sz w:val="26"/>
          <w:szCs w:val="26"/>
        </w:rPr>
        <w:t>Березовый Лог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 </w:t>
      </w:r>
      <w:r w:rsidR="004D4B04" w:rsidRPr="004A6089">
        <w:rPr>
          <w:rFonts w:ascii="Bookman Old Style" w:hAnsi="Bookman Old Style"/>
          <w:b w:val="0"/>
          <w:sz w:val="26"/>
          <w:szCs w:val="26"/>
        </w:rPr>
        <w:t>Малоимыш</w:t>
      </w:r>
      <w:r w:rsidRPr="004A6089">
        <w:rPr>
          <w:rFonts w:ascii="Bookman Old Style" w:hAnsi="Bookman Old Style"/>
          <w:b w:val="0"/>
          <w:sz w:val="26"/>
          <w:szCs w:val="26"/>
        </w:rPr>
        <w:t>ского сельсовета.</w:t>
      </w:r>
      <w:bookmarkEnd w:id="107"/>
      <w:r w:rsidRPr="004A6089">
        <w:rPr>
          <w:rFonts w:ascii="Bookman Old Style" w:hAnsi="Bookman Old Style"/>
          <w:b w:val="0"/>
          <w:sz w:val="26"/>
          <w:szCs w:val="26"/>
        </w:rPr>
        <w:t xml:space="preserve"> </w:t>
      </w:r>
    </w:p>
    <w:p w:rsidR="0085568B" w:rsidRPr="004A6089" w:rsidRDefault="0085568B" w:rsidP="00DD170E">
      <w:pPr>
        <w:pStyle w:val="2"/>
        <w:spacing w:before="0" w:after="0"/>
        <w:ind w:firstLine="0"/>
        <w:jc w:val="both"/>
        <w:rPr>
          <w:rFonts w:ascii="Bookman Old Style" w:hAnsi="Bookman Old Style"/>
          <w:b w:val="0"/>
          <w:sz w:val="26"/>
          <w:szCs w:val="26"/>
        </w:rPr>
      </w:pPr>
      <w:bookmarkStart w:id="108" w:name="_Toc501114521"/>
      <w:r w:rsidRPr="004A6089">
        <w:rPr>
          <w:rFonts w:ascii="Bookman Old Style" w:hAnsi="Bookman Old Style"/>
          <w:b w:val="0"/>
          <w:sz w:val="26"/>
          <w:szCs w:val="26"/>
        </w:rPr>
        <w:t>Масштаб 1: 5 000</w:t>
      </w:r>
      <w:bookmarkEnd w:id="108"/>
    </w:p>
    <w:p w:rsidR="00783F19" w:rsidRPr="004A6089" w:rsidRDefault="00783F19" w:rsidP="00DD170E">
      <w:pPr>
        <w:pStyle w:val="2"/>
        <w:spacing w:before="0" w:after="0"/>
        <w:ind w:firstLine="0"/>
        <w:jc w:val="both"/>
        <w:rPr>
          <w:rFonts w:ascii="Bookman Old Style" w:hAnsi="Bookman Old Style"/>
          <w:b w:val="0"/>
          <w:sz w:val="26"/>
          <w:szCs w:val="26"/>
        </w:rPr>
      </w:pPr>
      <w:bookmarkStart w:id="109" w:name="_Toc501114522"/>
      <w:r w:rsidRPr="004A6089">
        <w:rPr>
          <w:rFonts w:ascii="Bookman Old Style" w:hAnsi="Bookman Old Style"/>
          <w:b w:val="0"/>
          <w:sz w:val="26"/>
          <w:szCs w:val="26"/>
        </w:rPr>
        <w:t>Ст.4</w:t>
      </w:r>
      <w:r w:rsidR="002C4628" w:rsidRPr="004A6089">
        <w:rPr>
          <w:rFonts w:ascii="Bookman Old Style" w:hAnsi="Bookman Old Style"/>
          <w:b w:val="0"/>
          <w:sz w:val="26"/>
          <w:szCs w:val="26"/>
        </w:rPr>
        <w:t>8</w:t>
      </w:r>
      <w:r w:rsidRPr="004A6089">
        <w:rPr>
          <w:rFonts w:ascii="Bookman Old Style" w:hAnsi="Bookman Old Style"/>
          <w:b w:val="0"/>
          <w:sz w:val="26"/>
          <w:szCs w:val="26"/>
        </w:rPr>
        <w:t>. Карта градостроительного зонирования и зон с особыми усл</w:t>
      </w:r>
      <w:r w:rsidRPr="004A6089">
        <w:rPr>
          <w:rFonts w:ascii="Bookman Old Style" w:hAnsi="Bookman Old Style"/>
          <w:b w:val="0"/>
          <w:sz w:val="26"/>
          <w:szCs w:val="26"/>
        </w:rPr>
        <w:t>о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виями  использования территории д. </w:t>
      </w:r>
      <w:r w:rsidR="004D4B04" w:rsidRPr="004A6089">
        <w:rPr>
          <w:rFonts w:ascii="Bookman Old Style" w:hAnsi="Bookman Old Style"/>
          <w:b w:val="0"/>
          <w:sz w:val="26"/>
          <w:szCs w:val="26"/>
        </w:rPr>
        <w:t>Ельничная</w:t>
      </w:r>
      <w:r w:rsidRPr="004A6089">
        <w:rPr>
          <w:rFonts w:ascii="Bookman Old Style" w:hAnsi="Bookman Old Style"/>
          <w:b w:val="0"/>
          <w:sz w:val="26"/>
          <w:szCs w:val="26"/>
        </w:rPr>
        <w:t xml:space="preserve"> </w:t>
      </w:r>
      <w:r w:rsidR="004D4B04" w:rsidRPr="004A6089">
        <w:rPr>
          <w:rFonts w:ascii="Bookman Old Style" w:hAnsi="Bookman Old Style"/>
          <w:b w:val="0"/>
          <w:sz w:val="26"/>
          <w:szCs w:val="26"/>
        </w:rPr>
        <w:t>и с. Старая Кузурба Малоимыш</w:t>
      </w:r>
      <w:r w:rsidRPr="004A6089">
        <w:rPr>
          <w:rFonts w:ascii="Bookman Old Style" w:hAnsi="Bookman Old Style"/>
          <w:b w:val="0"/>
          <w:sz w:val="26"/>
          <w:szCs w:val="26"/>
        </w:rPr>
        <w:t>ского сельсовета.</w:t>
      </w:r>
      <w:bookmarkEnd w:id="109"/>
      <w:r w:rsidRPr="004A6089">
        <w:rPr>
          <w:rFonts w:ascii="Bookman Old Style" w:hAnsi="Bookman Old Style"/>
          <w:b w:val="0"/>
          <w:sz w:val="26"/>
          <w:szCs w:val="26"/>
        </w:rPr>
        <w:t xml:space="preserve"> </w:t>
      </w:r>
    </w:p>
    <w:p w:rsidR="00783F19" w:rsidRPr="004A6089" w:rsidRDefault="00783F19" w:rsidP="00DD170E">
      <w:pPr>
        <w:pStyle w:val="2"/>
        <w:spacing w:before="0" w:after="0"/>
        <w:ind w:firstLine="0"/>
        <w:jc w:val="both"/>
        <w:rPr>
          <w:rFonts w:ascii="Bookman Old Style" w:hAnsi="Bookman Old Style"/>
          <w:b w:val="0"/>
          <w:sz w:val="26"/>
          <w:szCs w:val="26"/>
        </w:rPr>
      </w:pPr>
      <w:bookmarkStart w:id="110" w:name="_Toc501114523"/>
      <w:r w:rsidRPr="004A6089">
        <w:rPr>
          <w:rFonts w:ascii="Bookman Old Style" w:hAnsi="Bookman Old Style"/>
          <w:b w:val="0"/>
          <w:sz w:val="26"/>
          <w:szCs w:val="26"/>
        </w:rPr>
        <w:t>Масштаб 1: 5 000</w:t>
      </w:r>
      <w:bookmarkEnd w:id="110"/>
      <w:r w:rsidRPr="004A6089">
        <w:rPr>
          <w:rFonts w:ascii="Bookman Old Style" w:hAnsi="Bookman Old Style"/>
          <w:b w:val="0"/>
          <w:sz w:val="26"/>
          <w:szCs w:val="26"/>
        </w:rPr>
        <w:t xml:space="preserve"> </w:t>
      </w:r>
    </w:p>
    <w:p w:rsidR="00783F19" w:rsidRPr="004A6089" w:rsidRDefault="00783F19" w:rsidP="00EC2578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Bookman Old Style" w:hAnsi="Bookman Old Style"/>
          <w:sz w:val="26"/>
          <w:szCs w:val="26"/>
          <w:lang w:eastAsia="ru-RU"/>
        </w:rPr>
      </w:pPr>
    </w:p>
    <w:p w:rsidR="0085568B" w:rsidRPr="004A6089" w:rsidRDefault="0085568B" w:rsidP="00EC2578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Bookman Old Style" w:hAnsi="Bookman Old Style"/>
          <w:sz w:val="26"/>
          <w:szCs w:val="26"/>
          <w:lang w:eastAsia="ru-RU"/>
        </w:rPr>
      </w:pPr>
    </w:p>
    <w:p w:rsidR="005825C0" w:rsidRPr="004A6089" w:rsidRDefault="005825C0" w:rsidP="005825C0">
      <w:pPr>
        <w:widowControl w:val="0"/>
        <w:spacing w:line="20" w:lineRule="atLeast"/>
        <w:ind w:right="-2" w:firstLine="540"/>
        <w:outlineLvl w:val="2"/>
        <w:rPr>
          <w:rFonts w:ascii="Bookman Old Style" w:hAnsi="Bookman Old Style"/>
          <w:sz w:val="26"/>
          <w:szCs w:val="26"/>
        </w:rPr>
      </w:pPr>
    </w:p>
    <w:p w:rsidR="005825C0" w:rsidRPr="004A6089" w:rsidRDefault="005825C0" w:rsidP="005825C0">
      <w:pPr>
        <w:rPr>
          <w:rFonts w:ascii="Bookman Old Style" w:hAnsi="Bookman Old Style"/>
          <w:sz w:val="26"/>
          <w:szCs w:val="26"/>
        </w:rPr>
      </w:pPr>
    </w:p>
    <w:bookmarkEnd w:id="0"/>
    <w:p w:rsidR="005825C0" w:rsidRPr="004A6089" w:rsidRDefault="005825C0" w:rsidP="005825C0">
      <w:pPr>
        <w:rPr>
          <w:rFonts w:ascii="Bookman Old Style" w:hAnsi="Bookman Old Style"/>
          <w:b/>
          <w:sz w:val="26"/>
          <w:szCs w:val="26"/>
        </w:rPr>
      </w:pPr>
    </w:p>
    <w:sectPr w:rsidR="005825C0" w:rsidRPr="004A6089" w:rsidSect="0062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62" w:rsidRDefault="00195962">
      <w:r>
        <w:separator/>
      </w:r>
    </w:p>
  </w:endnote>
  <w:endnote w:type="continuationSeparator" w:id="1">
    <w:p w:rsidR="00195962" w:rsidRDefault="0019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8B" w:rsidRDefault="00195962">
    <w:pPr>
      <w:pStyle w:val="a8"/>
      <w:jc w:val="center"/>
    </w:pPr>
  </w:p>
  <w:p w:rsidR="0025688B" w:rsidRDefault="001959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8B" w:rsidRDefault="00722BB2" w:rsidP="00B465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D170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170E">
      <w:rPr>
        <w:rStyle w:val="aa"/>
        <w:noProof/>
      </w:rPr>
      <w:t>60</w:t>
    </w:r>
    <w:r>
      <w:rPr>
        <w:rStyle w:val="aa"/>
      </w:rPr>
      <w:fldChar w:fldCharType="end"/>
    </w:r>
  </w:p>
  <w:p w:rsidR="0025688B" w:rsidRDefault="00195962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8B" w:rsidRDefault="00722BB2" w:rsidP="00B465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D170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2E7C">
      <w:rPr>
        <w:rStyle w:val="aa"/>
        <w:noProof/>
      </w:rPr>
      <w:t>32</w:t>
    </w:r>
    <w:r>
      <w:rPr>
        <w:rStyle w:val="aa"/>
      </w:rPr>
      <w:fldChar w:fldCharType="end"/>
    </w:r>
  </w:p>
  <w:p w:rsidR="0025688B" w:rsidRDefault="0019596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62" w:rsidRDefault="00195962">
      <w:r>
        <w:separator/>
      </w:r>
    </w:p>
  </w:footnote>
  <w:footnote w:type="continuationSeparator" w:id="1">
    <w:p w:rsidR="00195962" w:rsidRDefault="00195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8B" w:rsidRDefault="00195962" w:rsidP="003935E9">
    <w:pPr>
      <w:pStyle w:val="ab"/>
      <w:pBdr>
        <w:between w:val="single" w:sz="4" w:space="1" w:color="4F81BD"/>
      </w:pBdr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E79691D"/>
    <w:multiLevelType w:val="hybridMultilevel"/>
    <w:tmpl w:val="751412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5C0"/>
    <w:rsid w:val="000D155D"/>
    <w:rsid w:val="000E0173"/>
    <w:rsid w:val="000E65CB"/>
    <w:rsid w:val="00182889"/>
    <w:rsid w:val="00195962"/>
    <w:rsid w:val="001B379D"/>
    <w:rsid w:val="0020768B"/>
    <w:rsid w:val="002749AD"/>
    <w:rsid w:val="002A2B02"/>
    <w:rsid w:val="002C4628"/>
    <w:rsid w:val="00304F86"/>
    <w:rsid w:val="00322F66"/>
    <w:rsid w:val="00374AA5"/>
    <w:rsid w:val="00413115"/>
    <w:rsid w:val="00452349"/>
    <w:rsid w:val="004A6089"/>
    <w:rsid w:val="004B57E3"/>
    <w:rsid w:val="004D4B04"/>
    <w:rsid w:val="005340E6"/>
    <w:rsid w:val="005825C0"/>
    <w:rsid w:val="005B1D50"/>
    <w:rsid w:val="00623F29"/>
    <w:rsid w:val="00692E7C"/>
    <w:rsid w:val="00705EED"/>
    <w:rsid w:val="00722BB2"/>
    <w:rsid w:val="0074055D"/>
    <w:rsid w:val="00783F19"/>
    <w:rsid w:val="007E25EE"/>
    <w:rsid w:val="0085568B"/>
    <w:rsid w:val="008B1F7B"/>
    <w:rsid w:val="008D0444"/>
    <w:rsid w:val="008D2559"/>
    <w:rsid w:val="009466A7"/>
    <w:rsid w:val="00A231D3"/>
    <w:rsid w:val="00A744A4"/>
    <w:rsid w:val="00B70A60"/>
    <w:rsid w:val="00BB3205"/>
    <w:rsid w:val="00BE1F1F"/>
    <w:rsid w:val="00C25BE3"/>
    <w:rsid w:val="00C97E8C"/>
    <w:rsid w:val="00CC05C5"/>
    <w:rsid w:val="00D01BA9"/>
    <w:rsid w:val="00D71229"/>
    <w:rsid w:val="00DD170E"/>
    <w:rsid w:val="00E71CB4"/>
    <w:rsid w:val="00EC2578"/>
    <w:rsid w:val="00FA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825C0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25C0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5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25C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825C0"/>
    <w:pPr>
      <w:ind w:firstLine="709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825C0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Normal">
    <w:name w:val="ConsNormal"/>
    <w:rsid w:val="005825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5825C0"/>
    <w:pPr>
      <w:ind w:firstLine="510"/>
      <w:jc w:val="both"/>
    </w:pPr>
  </w:style>
  <w:style w:type="character" w:customStyle="1" w:styleId="a6">
    <w:name w:val="Основной текст с отступом Знак"/>
    <w:basedOn w:val="a0"/>
    <w:link w:val="a5"/>
    <w:rsid w:val="005825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Bullet"/>
    <w:basedOn w:val="a"/>
    <w:rsid w:val="005825C0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  <w:lang w:eastAsia="ru-RU"/>
    </w:rPr>
  </w:style>
  <w:style w:type="paragraph" w:styleId="21">
    <w:name w:val="Body Text 2"/>
    <w:basedOn w:val="a"/>
    <w:link w:val="22"/>
    <w:rsid w:val="005825C0"/>
    <w:pPr>
      <w:jc w:val="both"/>
    </w:pPr>
  </w:style>
  <w:style w:type="character" w:customStyle="1" w:styleId="22">
    <w:name w:val="Основной текст 2 Знак"/>
    <w:basedOn w:val="a0"/>
    <w:link w:val="21"/>
    <w:rsid w:val="005825C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5825C0"/>
    <w:pPr>
      <w:ind w:firstLine="510"/>
    </w:pPr>
  </w:style>
  <w:style w:type="character" w:customStyle="1" w:styleId="24">
    <w:name w:val="Основной текст с отступом 2 Знак"/>
    <w:basedOn w:val="a0"/>
    <w:link w:val="23"/>
    <w:rsid w:val="005825C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5825C0"/>
    <w:pPr>
      <w:ind w:firstLine="51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825C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825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25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">
    <w:name w:val="ind"/>
    <w:basedOn w:val="a"/>
    <w:rsid w:val="0085568B"/>
    <w:pPr>
      <w:spacing w:before="100" w:beforeAutospacing="1" w:after="100" w:afterAutospacing="1"/>
      <w:ind w:firstLine="300"/>
    </w:pPr>
    <w:rPr>
      <w:lang w:eastAsia="ru-RU"/>
    </w:rPr>
  </w:style>
  <w:style w:type="paragraph" w:styleId="a8">
    <w:name w:val="footer"/>
    <w:basedOn w:val="a"/>
    <w:link w:val="a9"/>
    <w:uiPriority w:val="99"/>
    <w:rsid w:val="00DD1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70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DD170E"/>
  </w:style>
  <w:style w:type="paragraph" w:styleId="ab">
    <w:name w:val="header"/>
    <w:aliases w:val="ВерхКолонтитул"/>
    <w:basedOn w:val="a"/>
    <w:link w:val="ac"/>
    <w:rsid w:val="00DD170E"/>
    <w:pPr>
      <w:tabs>
        <w:tab w:val="center" w:pos="4153"/>
        <w:tab w:val="right" w:pos="8306"/>
      </w:tabs>
      <w:ind w:firstLine="567"/>
      <w:jc w:val="both"/>
    </w:pPr>
    <w:rPr>
      <w:sz w:val="28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DD1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DD170E"/>
    <w:pPr>
      <w:tabs>
        <w:tab w:val="right" w:leader="dot" w:pos="9911"/>
      </w:tabs>
      <w:ind w:firstLine="540"/>
    </w:pPr>
    <w:rPr>
      <w:bCs/>
      <w:noProof/>
      <w:sz w:val="26"/>
      <w:szCs w:val="26"/>
    </w:rPr>
  </w:style>
  <w:style w:type="paragraph" w:styleId="33">
    <w:name w:val="toc 3"/>
    <w:basedOn w:val="a"/>
    <w:next w:val="a"/>
    <w:autoRedefine/>
    <w:uiPriority w:val="39"/>
    <w:rsid w:val="00DD170E"/>
    <w:pPr>
      <w:tabs>
        <w:tab w:val="right" w:leader="dot" w:pos="9911"/>
      </w:tabs>
      <w:ind w:firstLine="540"/>
    </w:pPr>
    <w:rPr>
      <w:noProof/>
      <w:sz w:val="26"/>
      <w:szCs w:val="26"/>
    </w:rPr>
  </w:style>
  <w:style w:type="character" w:styleId="ad">
    <w:name w:val="Hyperlink"/>
    <w:uiPriority w:val="99"/>
    <w:rsid w:val="00DD170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92E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E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70736874/" TargetMode="External"/><Relationship Id="rId18" Type="http://schemas.openxmlformats.org/officeDocument/2006/relationships/hyperlink" Target="http://base.garant.ru/70736874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70736874/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112715;fld=134" TargetMode="External"/><Relationship Id="rId17" Type="http://schemas.openxmlformats.org/officeDocument/2006/relationships/hyperlink" Target="http://base.garant.ru/70736874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736874/" TargetMode="External"/><Relationship Id="rId20" Type="http://schemas.openxmlformats.org/officeDocument/2006/relationships/hyperlink" Target="http://base.garant.ru/7073687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base.garant.ru/7073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736874/" TargetMode="External"/><Relationship Id="rId23" Type="http://schemas.openxmlformats.org/officeDocument/2006/relationships/hyperlink" Target="http://base.garant.ru/70736874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base.garant.ru/70736874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70736874/" TargetMode="External"/><Relationship Id="rId22" Type="http://schemas.openxmlformats.org/officeDocument/2006/relationships/hyperlink" Target="http://base.garant.ru/7073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69</Pages>
  <Words>21088</Words>
  <Characters>120203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_1</dc:creator>
  <cp:keywords/>
  <dc:description/>
  <cp:lastModifiedBy>Skrypnik</cp:lastModifiedBy>
  <cp:revision>23</cp:revision>
  <cp:lastPrinted>2019-11-08T01:11:00Z</cp:lastPrinted>
  <dcterms:created xsi:type="dcterms:W3CDTF">2017-10-29T14:08:00Z</dcterms:created>
  <dcterms:modified xsi:type="dcterms:W3CDTF">2019-11-08T01:15:00Z</dcterms:modified>
</cp:coreProperties>
</file>