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8" w:rsidRPr="00A93598" w:rsidRDefault="000E5A3C" w:rsidP="00A9359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</w:t>
      </w:r>
      <w:r w:rsidR="00A93598" w:rsidRPr="00A93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3598" w:rsidRPr="00A935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1BB9B96" wp14:editId="354C8E21">
            <wp:extent cx="411480" cy="662940"/>
            <wp:effectExtent l="0" t="0" r="7620" b="381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98" w:rsidRPr="00A93598" w:rsidRDefault="00A93598" w:rsidP="00A93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3598">
        <w:rPr>
          <w:rFonts w:ascii="Times New Roman" w:eastAsia="Calibri" w:hAnsi="Times New Roman" w:cs="Times New Roman"/>
          <w:sz w:val="28"/>
          <w:szCs w:val="28"/>
          <w:lang w:eastAsia="ar-SA"/>
        </w:rPr>
        <w:t>МАЛОИМЫШСКИЙ СЕЛЬСКИЙ СОВЕТ ДЕПУТАТОВ</w:t>
      </w:r>
    </w:p>
    <w:p w:rsidR="00A93598" w:rsidRPr="00A93598" w:rsidRDefault="00A93598" w:rsidP="00A935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3598"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КРАСНОЯРСКИЙ КРАЙ  УЖУРСКИЙ  РАЙОН</w:t>
      </w:r>
    </w:p>
    <w:p w:rsidR="00A93598" w:rsidRPr="00A93598" w:rsidRDefault="00A93598" w:rsidP="00A9359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598" w:rsidRPr="00A93598" w:rsidRDefault="00A93598" w:rsidP="00A93598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93598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A93598" w:rsidRDefault="00A93598" w:rsidP="00A6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12BF" w:rsidRPr="00A93598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24.06 </w:t>
      </w:r>
      <w:r w:rsidR="00A56C43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A93598" w:rsidRP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с.</w:t>
      </w:r>
      <w:r w:rsid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598" w:rsidRP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Малый Имыш                      </w:t>
      </w:r>
      <w:r w:rsid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3598" w:rsidRP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6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598" w:rsidRPr="00A612BF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6204"/>
        <w:gridCol w:w="4785"/>
      </w:tblGrid>
      <w:tr w:rsidR="00A612BF" w:rsidRPr="00A612BF" w:rsidTr="000E5A3C">
        <w:tc>
          <w:tcPr>
            <w:tcW w:w="6204" w:type="dxa"/>
            <w:shd w:val="clear" w:color="auto" w:fill="auto"/>
          </w:tcPr>
          <w:p w:rsidR="00A612BF" w:rsidRPr="00A93598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2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информационного обеспечения субъектов малого и среднего предпринимательства</w:t>
            </w:r>
            <w:r w:rsidR="001D2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A9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E5A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93598" w:rsidRPr="00A9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Малоимышском</w:t>
            </w:r>
            <w:proofErr w:type="spellEnd"/>
            <w:r w:rsidR="00A93598" w:rsidRPr="00A9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сельсовете</w:t>
            </w:r>
          </w:p>
          <w:p w:rsidR="00A612BF" w:rsidRPr="00A612BF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612BF" w:rsidRPr="00A612BF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612BF" w:rsidRPr="00A93598" w:rsidRDefault="00A612BF" w:rsidP="00A6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в целях повышения деловой активности предпринимательских структур, повышения эффективности взаимодействия органов администрации наименование муниципального образования 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</w:t>
      </w:r>
      <w:proofErr w:type="gramStart"/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proofErr w:type="gramEnd"/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proofErr w:type="gramEnd"/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эффективного развития, руководствуясь ст</w:t>
      </w:r>
      <w:r w:rsidR="000E5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7</w:t>
      </w:r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</w:t>
      </w:r>
      <w:r w:rsidR="00A93598"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Малоимышского сельсовета</w:t>
      </w:r>
      <w:r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935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A612BF" w:rsidRPr="00A612BF" w:rsidRDefault="00A612BF" w:rsidP="00A93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Порядок информационного обеспечения субъектов малого и среднего предпринимательства </w:t>
      </w:r>
      <w:r w:rsidR="001D2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proofErr w:type="spellStart"/>
      <w:r w:rsidR="00A93598"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Малоимышском</w:t>
      </w:r>
      <w:proofErr w:type="spellEnd"/>
      <w:r w:rsidR="00A93598"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сельсовете</w:t>
      </w:r>
      <w:r w:rsidRPr="00A612B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приложению.</w:t>
      </w:r>
    </w:p>
    <w:p w:rsidR="00A612BF" w:rsidRPr="00A612BF" w:rsidRDefault="00A612BF" w:rsidP="00A6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</w:t>
      </w:r>
      <w:r w:rsid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роль за</w:t>
      </w:r>
      <w:proofErr w:type="gramEnd"/>
      <w:r w:rsid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</w:t>
      </w:r>
      <w:r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остановления </w:t>
      </w:r>
      <w:r w:rsidR="000E5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собой.</w:t>
      </w:r>
    </w:p>
    <w:p w:rsidR="00A612BF" w:rsidRPr="00A612BF" w:rsidRDefault="00A56C43" w:rsidP="00A6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A612BF"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вступает в силу </w:t>
      </w:r>
      <w:r w:rsidR="00A612BF"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день, следующий за днем</w:t>
      </w:r>
      <w:r w:rsidR="00A612BF" w:rsidRPr="00A61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официального опубликования в </w:t>
      </w:r>
      <w:r w:rsid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газете « Малоимышский Вестник»</w:t>
      </w:r>
    </w:p>
    <w:p w:rsidR="00A612BF" w:rsidRDefault="00A612BF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612BF" w:rsidRP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Малоимышского сельсовета                                        Л.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A93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Разумных</w:t>
      </w:r>
      <w:proofErr w:type="gramEnd"/>
    </w:p>
    <w:p w:rsidR="00A93598" w:rsidRP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93598" w:rsidRDefault="00A93598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3C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3C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3C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3C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3C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3C" w:rsidRPr="00A612BF" w:rsidRDefault="000E5A3C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2BF" w:rsidRPr="00A93598" w:rsidRDefault="00A612BF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5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</w:t>
      </w:r>
    </w:p>
    <w:p w:rsidR="00A612BF" w:rsidRDefault="00A612BF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5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:rsidR="00A93598" w:rsidRPr="00A93598" w:rsidRDefault="00A93598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Малоимышского  сельсовета</w:t>
      </w:r>
    </w:p>
    <w:p w:rsidR="00A612BF" w:rsidRPr="00A93598" w:rsidRDefault="00A612BF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5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0E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24.06</w:t>
      </w:r>
      <w:r w:rsidR="00A56C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.2020 № </w:t>
      </w:r>
      <w:r w:rsidR="000E5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45</w:t>
      </w:r>
    </w:p>
    <w:p w:rsidR="00A612BF" w:rsidRPr="00A612BF" w:rsidRDefault="00A612BF" w:rsidP="00A612B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D2902" w:rsidRPr="00A93598" w:rsidRDefault="00DD2902" w:rsidP="00A612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3"/>
      <w:bookmarkEnd w:id="0"/>
      <w:r w:rsidRPr="00A93598">
        <w:rPr>
          <w:rFonts w:ascii="Times New Roman" w:hAnsi="Times New Roman" w:cs="Times New Roman"/>
          <w:b w:val="0"/>
          <w:sz w:val="26"/>
          <w:szCs w:val="26"/>
        </w:rPr>
        <w:t>П</w:t>
      </w:r>
      <w:r w:rsidR="00A93598" w:rsidRPr="00A93598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:rsidR="00DD2902" w:rsidRPr="00A93598" w:rsidRDefault="00A93598" w:rsidP="00A93598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A93598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информационного обеспечения субъектов малого и среднего предпринимательства  в </w:t>
      </w:r>
      <w:proofErr w:type="spellStart"/>
      <w:r w:rsidRPr="00A93598">
        <w:rPr>
          <w:rFonts w:ascii="Times New Roman" w:hAnsi="Times New Roman" w:cs="Times New Roman"/>
          <w:b w:val="0"/>
          <w:sz w:val="26"/>
          <w:szCs w:val="26"/>
        </w:rPr>
        <w:t>Малоимышском</w:t>
      </w:r>
      <w:proofErr w:type="spellEnd"/>
      <w:r w:rsidRPr="00A93598">
        <w:rPr>
          <w:rFonts w:ascii="Times New Roman" w:hAnsi="Times New Roman" w:cs="Times New Roman"/>
          <w:b w:val="0"/>
          <w:sz w:val="26"/>
          <w:szCs w:val="26"/>
        </w:rPr>
        <w:t xml:space="preserve"> сельсовете</w:t>
      </w:r>
      <w:r w:rsidR="00DD2902" w:rsidRPr="00A935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D2902" w:rsidRPr="00A93598" w:rsidRDefault="00DD2902" w:rsidP="00A6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612BF">
        <w:rPr>
          <w:rFonts w:ascii="Times New Roman" w:hAnsi="Times New Roman" w:cs="Times New Roman"/>
          <w:sz w:val="26"/>
          <w:szCs w:val="26"/>
        </w:rPr>
        <w:t xml:space="preserve">Порядок информационного обеспечения субъектов малого и среднего предпринимательства </w:t>
      </w:r>
      <w:r w:rsidR="00A93598" w:rsidRPr="00A93598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Pr="00A612BF">
        <w:rPr>
          <w:rFonts w:ascii="Times New Roman" w:hAnsi="Times New Roman" w:cs="Times New Roman"/>
          <w:sz w:val="26"/>
          <w:szCs w:val="26"/>
        </w:rPr>
        <w:t xml:space="preserve"> (далее - информационное обеспечение) разработан в целях повышения деловой активности предпринимательских структур, повышения эффективности взаимодействия органов администрации </w:t>
      </w:r>
      <w:r w:rsidR="00BF6474" w:rsidRPr="00A93598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BF6474" w:rsidRPr="00A612BF">
        <w:rPr>
          <w:rFonts w:ascii="Times New Roman" w:hAnsi="Times New Roman" w:cs="Times New Roman"/>
          <w:sz w:val="26"/>
          <w:szCs w:val="26"/>
        </w:rPr>
        <w:t xml:space="preserve"> </w:t>
      </w:r>
      <w:r w:rsidRPr="00A612BF">
        <w:rPr>
          <w:rFonts w:ascii="Times New Roman" w:hAnsi="Times New Roman" w:cs="Times New Roman"/>
          <w:sz w:val="26"/>
          <w:szCs w:val="26"/>
        </w:rPr>
        <w:t>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развития.</w:t>
      </w:r>
      <w:proofErr w:type="gramEnd"/>
    </w:p>
    <w:p w:rsidR="00DD2902" w:rsidRPr="00A612BF" w:rsidRDefault="00DD2902" w:rsidP="00C018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612BF">
        <w:rPr>
          <w:rFonts w:ascii="Times New Roman" w:hAnsi="Times New Roman" w:cs="Times New Roman"/>
          <w:sz w:val="26"/>
          <w:szCs w:val="26"/>
        </w:rPr>
        <w:t xml:space="preserve">Информационное обеспечение реализуется в форме размещения на официальном </w:t>
      </w:r>
      <w:r w:rsidRPr="00BF6474">
        <w:rPr>
          <w:rFonts w:ascii="Times New Roman" w:hAnsi="Times New Roman" w:cs="Times New Roman"/>
          <w:sz w:val="26"/>
          <w:szCs w:val="26"/>
        </w:rPr>
        <w:t>сайте</w:t>
      </w:r>
      <w:r w:rsidRPr="00C018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F6474" w:rsidRPr="00A93598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BF6474" w:rsidRPr="00A612BF">
        <w:rPr>
          <w:rFonts w:ascii="Times New Roman" w:hAnsi="Times New Roman" w:cs="Times New Roman"/>
          <w:sz w:val="26"/>
          <w:szCs w:val="26"/>
        </w:rPr>
        <w:t xml:space="preserve"> </w:t>
      </w:r>
      <w:r w:rsidR="00C018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018D0">
        <w:rPr>
          <w:rFonts w:ascii="Times New Roman" w:hAnsi="Times New Roman" w:cs="Times New Roman"/>
          <w:sz w:val="26"/>
          <w:szCs w:val="26"/>
        </w:rPr>
        <w:t xml:space="preserve">– </w:t>
      </w:r>
      <w:r w:rsidR="00BF6474">
        <w:rPr>
          <w:rFonts w:ascii="Times New Roman" w:hAnsi="Times New Roman" w:cs="Times New Roman"/>
          <w:sz w:val="26"/>
          <w:szCs w:val="26"/>
        </w:rPr>
        <w:t>по адресу</w:t>
      </w:r>
      <w:r w:rsidR="00B80EB5">
        <w:rPr>
          <w:rFonts w:ascii="Times New Roman" w:hAnsi="Times New Roman" w:cs="Times New Roman"/>
          <w:sz w:val="26"/>
          <w:szCs w:val="26"/>
        </w:rPr>
        <w:t xml:space="preserve"> </w:t>
      </w:r>
      <w:r w:rsidR="000E5A3C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hyperlink r:id="rId9" w:history="1">
        <w:r w:rsidR="000E5A3C">
          <w:rPr>
            <w:rStyle w:val="ad"/>
            <w:rFonts w:ascii="Segoe UI" w:hAnsi="Segoe UI" w:cs="Segoe UI"/>
            <w:b/>
            <w:bCs/>
            <w:color w:val="0078B3"/>
            <w:sz w:val="20"/>
            <w:shd w:val="clear" w:color="auto" w:fill="FFFFFF"/>
          </w:rPr>
          <w:t>malyi-imysh.ru</w:t>
        </w:r>
      </w:hyperlink>
      <w:r w:rsidR="000E5A3C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="00831360">
        <w:rPr>
          <w:rFonts w:ascii="Times New Roman" w:hAnsi="Times New Roman" w:cs="Times New Roman"/>
          <w:sz w:val="26"/>
          <w:szCs w:val="26"/>
        </w:rPr>
        <w:t xml:space="preserve">в </w:t>
      </w:r>
      <w:r w:rsidR="00831360" w:rsidRPr="00831360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831360">
        <w:rPr>
          <w:rFonts w:ascii="Times New Roman" w:hAnsi="Times New Roman" w:cs="Times New Roman"/>
          <w:sz w:val="26"/>
          <w:szCs w:val="26"/>
        </w:rPr>
        <w:t>«</w:t>
      </w:r>
      <w:r w:rsidR="00831360" w:rsidRPr="00831360">
        <w:rPr>
          <w:rFonts w:ascii="Times New Roman" w:hAnsi="Times New Roman" w:cs="Times New Roman"/>
          <w:sz w:val="26"/>
          <w:szCs w:val="26"/>
        </w:rPr>
        <w:t>Интернет</w:t>
      </w:r>
      <w:r w:rsidR="00831360">
        <w:rPr>
          <w:rFonts w:ascii="Times New Roman" w:hAnsi="Times New Roman" w:cs="Times New Roman"/>
          <w:sz w:val="26"/>
          <w:szCs w:val="26"/>
        </w:rPr>
        <w:t xml:space="preserve">» </w:t>
      </w:r>
      <w:r w:rsidRPr="00B80EB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A612BF" w:rsidRPr="00B80EB5">
        <w:rPr>
          <w:rFonts w:ascii="Times New Roman" w:hAnsi="Times New Roman" w:cs="Times New Roman"/>
          <w:sz w:val="26"/>
          <w:szCs w:val="26"/>
        </w:rPr>
        <w:t>«</w:t>
      </w:r>
      <w:r w:rsidR="00B80EB5" w:rsidRPr="00B80EB5">
        <w:rPr>
          <w:rFonts w:ascii="Times New Roman" w:hAnsi="Times New Roman" w:cs="Times New Roman"/>
          <w:sz w:val="26"/>
          <w:szCs w:val="26"/>
        </w:rPr>
        <w:t>Малое и среднее предпринимательство»</w:t>
      </w:r>
      <w:r w:rsidR="008313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1360">
        <w:rPr>
          <w:rFonts w:ascii="Times New Roman" w:hAnsi="Times New Roman" w:cs="Times New Roman"/>
          <w:sz w:val="26"/>
          <w:szCs w:val="26"/>
        </w:rPr>
        <w:t>(далее – Сайт)</w:t>
      </w:r>
      <w:r w:rsidRPr="00A612BF">
        <w:rPr>
          <w:rFonts w:ascii="Times New Roman" w:hAnsi="Times New Roman" w:cs="Times New Roman"/>
          <w:sz w:val="26"/>
          <w:szCs w:val="26"/>
        </w:rPr>
        <w:t>, нормативных правовых актов, регулирующих предпринимательскую деятельность и реализуемых в муниципальном образовании, форм и мер муниципальной поддержки субъектов малого и среднего предпринимательства, аналитических материалов и иной информации, направленной на развитие предпринимательства города.</w:t>
      </w:r>
      <w:proofErr w:type="gramEnd"/>
    </w:p>
    <w:p w:rsidR="00DD2902" w:rsidRPr="00B80EB5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3. Координатором работ по информационному обеспечению субъектов малого и среднего предпринимательства является </w:t>
      </w:r>
      <w:r w:rsidR="00831360" w:rsidRPr="00B80EB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80EB5" w:rsidRPr="00B80EB5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Pr="00B80EB5">
        <w:rPr>
          <w:rFonts w:ascii="Times New Roman" w:hAnsi="Times New Roman" w:cs="Times New Roman"/>
          <w:sz w:val="26"/>
          <w:szCs w:val="26"/>
        </w:rPr>
        <w:t>.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4. В целях предоставления субъектам малого и среднего предпринимательства наиболее полной и достоверной информации информационное обеспечение осуществляется при взаимодействии с:</w:t>
      </w:r>
    </w:p>
    <w:p w:rsidR="00DD2902" w:rsidRPr="00A612BF" w:rsidRDefault="00DD2902" w:rsidP="00B80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федеральными органами исполнительной власти;</w:t>
      </w:r>
    </w:p>
    <w:p w:rsidR="00DD2902" w:rsidRPr="00A612BF" w:rsidRDefault="00DD2902" w:rsidP="00B80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- органами исполнительной власти </w:t>
      </w:r>
      <w:r w:rsidR="0083136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A612BF">
        <w:rPr>
          <w:rFonts w:ascii="Times New Roman" w:hAnsi="Times New Roman" w:cs="Times New Roman"/>
          <w:sz w:val="26"/>
          <w:szCs w:val="26"/>
        </w:rPr>
        <w:t>;</w:t>
      </w:r>
    </w:p>
    <w:p w:rsidR="00DD2902" w:rsidRPr="00A612BF" w:rsidRDefault="00B80EB5" w:rsidP="00B80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органом </w:t>
      </w:r>
      <w:r w:rsidR="00DD2902" w:rsidRPr="00A612BF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Pr="00B80EB5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DD2902" w:rsidRPr="00A612BF">
        <w:rPr>
          <w:rFonts w:ascii="Times New Roman" w:hAnsi="Times New Roman" w:cs="Times New Roman"/>
          <w:sz w:val="26"/>
          <w:szCs w:val="26"/>
        </w:rPr>
        <w:t>;</w:t>
      </w:r>
    </w:p>
    <w:p w:rsidR="00DD2902" w:rsidRPr="00A612BF" w:rsidRDefault="00DD2902" w:rsidP="00B80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организациями, образующими инфраструктуру поддержки малого и среднего предпринимательства;</w:t>
      </w:r>
    </w:p>
    <w:p w:rsidR="00DD2902" w:rsidRPr="00A612BF" w:rsidRDefault="00DD2902" w:rsidP="00B80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общественными организациями, выражающими интересы субъектов малого и среднего предпринимательства;</w:t>
      </w:r>
      <w:bookmarkStart w:id="1" w:name="_GoBack"/>
      <w:bookmarkEnd w:id="1"/>
    </w:p>
    <w:p w:rsidR="00DD2902" w:rsidRPr="000E5A3C" w:rsidRDefault="00DD2902" w:rsidP="00B80EB5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5A3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</w:t>
      </w:r>
      <w:r w:rsidRPr="00B80E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66CAC" w:rsidRPr="000E5A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координационным (совещательным)</w:t>
      </w:r>
      <w:r w:rsidRPr="000E5A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советом по малому и среднему предпринимательству при главе </w:t>
      </w:r>
      <w:r w:rsidR="000E5A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Малоимышского сельсовета.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5. Координатор работ по информационному обеспечению проводит анализ, обобщение информации и организует ее размещение в установленном порядке.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6. На </w:t>
      </w:r>
      <w:r w:rsidR="00831360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A612BF">
        <w:rPr>
          <w:rFonts w:ascii="Times New Roman" w:hAnsi="Times New Roman" w:cs="Times New Roman"/>
          <w:sz w:val="26"/>
          <w:szCs w:val="26"/>
        </w:rPr>
        <w:t xml:space="preserve">в обязательном порядке </w:t>
      </w:r>
      <w:r w:rsidR="007E31D0">
        <w:rPr>
          <w:rFonts w:ascii="Times New Roman" w:hAnsi="Times New Roman" w:cs="Times New Roman"/>
          <w:sz w:val="26"/>
          <w:szCs w:val="26"/>
        </w:rPr>
        <w:t>размещается</w:t>
      </w:r>
      <w:r w:rsidRPr="00A612BF">
        <w:rPr>
          <w:rFonts w:ascii="Times New Roman" w:hAnsi="Times New Roman" w:cs="Times New Roman"/>
          <w:sz w:val="26"/>
          <w:szCs w:val="26"/>
        </w:rPr>
        <w:t xml:space="preserve"> следующая информация: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- о реализации государственных программ (подпрограмм) Российской Федерации, государственных программ (подпрограмм) </w:t>
      </w:r>
      <w:r w:rsidR="00C018D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A612BF">
        <w:rPr>
          <w:rFonts w:ascii="Times New Roman" w:hAnsi="Times New Roman" w:cs="Times New Roman"/>
          <w:sz w:val="26"/>
          <w:szCs w:val="26"/>
        </w:rPr>
        <w:t>, муниципальных программ (подпрограмм);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- о количестве субъектов малого и среднего предпринимательства и об их </w:t>
      </w:r>
      <w:r w:rsidRPr="00A612BF">
        <w:rPr>
          <w:rFonts w:ascii="Times New Roman" w:hAnsi="Times New Roman" w:cs="Times New Roman"/>
          <w:sz w:val="26"/>
          <w:szCs w:val="26"/>
        </w:rPr>
        <w:lastRenderedPageBreak/>
        <w:t>классификации по видам экономической деятельности;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 финансово-экономическом состоянии субъектов малого и среднего предпринимательства;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DD2902" w:rsidRPr="00A612BF" w:rsidRDefault="00DD2902" w:rsidP="00C018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 xml:space="preserve">- о государственном и муниципальном имуществе, включенном в перечни, указанные в части 4 статьи 18 </w:t>
      </w:r>
      <w:r w:rsidR="00C018D0" w:rsidRPr="00C018D0">
        <w:rPr>
          <w:rFonts w:ascii="Times New Roman" w:hAnsi="Times New Roman" w:cs="Times New Roman"/>
          <w:sz w:val="26"/>
          <w:szCs w:val="26"/>
        </w:rPr>
        <w:t>Федеральн</w:t>
      </w:r>
      <w:r w:rsidR="00C018D0">
        <w:rPr>
          <w:rFonts w:ascii="Times New Roman" w:hAnsi="Times New Roman" w:cs="Times New Roman"/>
          <w:sz w:val="26"/>
          <w:szCs w:val="26"/>
        </w:rPr>
        <w:t>ого</w:t>
      </w:r>
      <w:r w:rsidR="00C018D0" w:rsidRPr="00C018D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018D0">
        <w:rPr>
          <w:rFonts w:ascii="Times New Roman" w:hAnsi="Times New Roman" w:cs="Times New Roman"/>
          <w:sz w:val="26"/>
          <w:szCs w:val="26"/>
        </w:rPr>
        <w:t>а</w:t>
      </w:r>
      <w:r w:rsidR="00C018D0" w:rsidRPr="00C018D0">
        <w:rPr>
          <w:rFonts w:ascii="Times New Roman" w:hAnsi="Times New Roman" w:cs="Times New Roman"/>
          <w:sz w:val="26"/>
          <w:szCs w:val="26"/>
        </w:rPr>
        <w:t xml:space="preserve"> от 24.07.2007 </w:t>
      </w:r>
      <w:r w:rsidR="00C018D0">
        <w:rPr>
          <w:rFonts w:ascii="Times New Roman" w:hAnsi="Times New Roman" w:cs="Times New Roman"/>
          <w:sz w:val="26"/>
          <w:szCs w:val="26"/>
        </w:rPr>
        <w:t>№</w:t>
      </w:r>
      <w:r w:rsidR="00C018D0" w:rsidRPr="00C018D0">
        <w:rPr>
          <w:rFonts w:ascii="Times New Roman" w:hAnsi="Times New Roman" w:cs="Times New Roman"/>
          <w:sz w:val="26"/>
          <w:szCs w:val="26"/>
        </w:rPr>
        <w:t xml:space="preserve"> 209-ФЗ</w:t>
      </w:r>
      <w:r w:rsidR="00C018D0">
        <w:rPr>
          <w:rFonts w:ascii="Times New Roman" w:hAnsi="Times New Roman" w:cs="Times New Roman"/>
          <w:sz w:val="26"/>
          <w:szCs w:val="26"/>
        </w:rPr>
        <w:t xml:space="preserve"> «</w:t>
      </w:r>
      <w:r w:rsidR="00C018D0" w:rsidRPr="00C018D0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018D0">
        <w:rPr>
          <w:rFonts w:ascii="Times New Roman" w:hAnsi="Times New Roman" w:cs="Times New Roman"/>
          <w:sz w:val="26"/>
          <w:szCs w:val="26"/>
        </w:rPr>
        <w:t>»</w:t>
      </w:r>
      <w:r w:rsidRPr="00A612BF">
        <w:rPr>
          <w:rFonts w:ascii="Times New Roman" w:hAnsi="Times New Roman" w:cs="Times New Roman"/>
          <w:sz w:val="26"/>
          <w:szCs w:val="26"/>
        </w:rPr>
        <w:t>;</w:t>
      </w:r>
    </w:p>
    <w:p w:rsidR="00DD2902" w:rsidRPr="00A612BF" w:rsidRDefault="00DD2902" w:rsidP="00A6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2BF">
        <w:rPr>
          <w:rFonts w:ascii="Times New Roman" w:hAnsi="Times New Roman" w:cs="Times New Roman"/>
          <w:sz w:val="26"/>
          <w:szCs w:val="26"/>
        </w:rPr>
        <w:t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D2902" w:rsidRDefault="00B80EB5" w:rsidP="00C018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D2902" w:rsidRPr="00A612BF">
        <w:rPr>
          <w:rFonts w:ascii="Times New Roman" w:hAnsi="Times New Roman" w:cs="Times New Roman"/>
          <w:sz w:val="26"/>
          <w:szCs w:val="26"/>
        </w:rPr>
        <w:t xml:space="preserve"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Федеральным </w:t>
      </w:r>
      <w:r w:rsidR="00DD2902" w:rsidRPr="00831360">
        <w:rPr>
          <w:rFonts w:ascii="Times New Roman" w:hAnsi="Times New Roman" w:cs="Times New Roman"/>
          <w:sz w:val="26"/>
          <w:szCs w:val="26"/>
        </w:rPr>
        <w:t xml:space="preserve">законом от 24.07.2007 </w:t>
      </w:r>
      <w:r w:rsidR="00C018D0" w:rsidRPr="00831360">
        <w:rPr>
          <w:rFonts w:ascii="Times New Roman" w:hAnsi="Times New Roman" w:cs="Times New Roman"/>
          <w:sz w:val="26"/>
          <w:szCs w:val="26"/>
        </w:rPr>
        <w:t>№</w:t>
      </w:r>
      <w:r w:rsidR="00DD2902" w:rsidRPr="00831360">
        <w:rPr>
          <w:rFonts w:ascii="Times New Roman" w:hAnsi="Times New Roman" w:cs="Times New Roman"/>
          <w:sz w:val="26"/>
          <w:szCs w:val="26"/>
        </w:rPr>
        <w:t xml:space="preserve"> 209-ФЗ </w:t>
      </w:r>
      <w:r w:rsidR="00A612BF" w:rsidRPr="00831360">
        <w:rPr>
          <w:rFonts w:ascii="Times New Roman" w:hAnsi="Times New Roman" w:cs="Times New Roman"/>
          <w:sz w:val="26"/>
          <w:szCs w:val="26"/>
        </w:rPr>
        <w:t>«</w:t>
      </w:r>
      <w:r w:rsidR="00DD2902" w:rsidRPr="00831360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A612BF" w:rsidRPr="00831360">
        <w:rPr>
          <w:rFonts w:ascii="Times New Roman" w:hAnsi="Times New Roman" w:cs="Times New Roman"/>
          <w:sz w:val="26"/>
          <w:szCs w:val="26"/>
        </w:rPr>
        <w:t>»</w:t>
      </w:r>
      <w:r w:rsidR="00DD2902" w:rsidRPr="00831360">
        <w:rPr>
          <w:rFonts w:ascii="Times New Roman" w:hAnsi="Times New Roman" w:cs="Times New Roman"/>
          <w:sz w:val="26"/>
          <w:szCs w:val="26"/>
        </w:rPr>
        <w:t>.</w:t>
      </w:r>
    </w:p>
    <w:p w:rsidR="00C018D0" w:rsidRPr="00A612BF" w:rsidRDefault="00C018D0" w:rsidP="008313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831360">
        <w:rPr>
          <w:rFonts w:ascii="Times New Roman" w:hAnsi="Times New Roman" w:cs="Times New Roman"/>
          <w:sz w:val="26"/>
          <w:szCs w:val="26"/>
        </w:rPr>
        <w:t xml:space="preserve"> </w:t>
      </w:r>
      <w:r w:rsidR="00644218">
        <w:rPr>
          <w:rFonts w:ascii="Times New Roman" w:hAnsi="Times New Roman" w:cs="Times New Roman"/>
          <w:sz w:val="26"/>
          <w:szCs w:val="26"/>
        </w:rPr>
        <w:t xml:space="preserve">Информация, указанная в пункте 6 настоящего Порядка, </w:t>
      </w:r>
      <w:r w:rsidR="007E31D0">
        <w:rPr>
          <w:rFonts w:ascii="Times New Roman" w:hAnsi="Times New Roman" w:cs="Times New Roman"/>
          <w:sz w:val="26"/>
          <w:szCs w:val="26"/>
        </w:rPr>
        <w:t>размещается</w:t>
      </w:r>
      <w:r w:rsidR="00644218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831360">
        <w:rPr>
          <w:rFonts w:ascii="Times New Roman" w:hAnsi="Times New Roman" w:cs="Times New Roman"/>
          <w:sz w:val="26"/>
          <w:szCs w:val="26"/>
        </w:rPr>
        <w:t>с требованиями П</w:t>
      </w:r>
      <w:r w:rsidR="00831360" w:rsidRPr="00831360">
        <w:rPr>
          <w:rFonts w:ascii="Times New Roman" w:hAnsi="Times New Roman" w:cs="Times New Roman"/>
          <w:sz w:val="26"/>
          <w:szCs w:val="26"/>
        </w:rPr>
        <w:t>риказ</w:t>
      </w:r>
      <w:r w:rsidR="00831360">
        <w:rPr>
          <w:rFonts w:ascii="Times New Roman" w:hAnsi="Times New Roman" w:cs="Times New Roman"/>
          <w:sz w:val="26"/>
          <w:szCs w:val="26"/>
        </w:rPr>
        <w:t>а</w:t>
      </w:r>
      <w:r w:rsidR="00831360" w:rsidRPr="00831360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27.07.2015 </w:t>
      </w:r>
      <w:r w:rsidR="00831360">
        <w:rPr>
          <w:rFonts w:ascii="Times New Roman" w:hAnsi="Times New Roman" w:cs="Times New Roman"/>
          <w:sz w:val="26"/>
          <w:szCs w:val="26"/>
        </w:rPr>
        <w:t>№</w:t>
      </w:r>
      <w:r w:rsidR="00831360" w:rsidRPr="00831360">
        <w:rPr>
          <w:rFonts w:ascii="Times New Roman" w:hAnsi="Times New Roman" w:cs="Times New Roman"/>
          <w:sz w:val="26"/>
          <w:szCs w:val="26"/>
        </w:rPr>
        <w:t xml:space="preserve"> 505</w:t>
      </w:r>
      <w:r w:rsidR="00831360">
        <w:rPr>
          <w:rFonts w:ascii="Times New Roman" w:hAnsi="Times New Roman" w:cs="Times New Roman"/>
          <w:sz w:val="26"/>
          <w:szCs w:val="26"/>
        </w:rPr>
        <w:t xml:space="preserve"> «</w:t>
      </w:r>
      <w:r w:rsidR="00831360" w:rsidRPr="00831360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информации, размещенной в информационно-телекоммуникационной сети </w:t>
      </w:r>
      <w:r w:rsidR="00831360">
        <w:rPr>
          <w:rFonts w:ascii="Times New Roman" w:hAnsi="Times New Roman" w:cs="Times New Roman"/>
          <w:sz w:val="26"/>
          <w:szCs w:val="26"/>
        </w:rPr>
        <w:t>«</w:t>
      </w:r>
      <w:r w:rsidR="00831360" w:rsidRPr="00831360">
        <w:rPr>
          <w:rFonts w:ascii="Times New Roman" w:hAnsi="Times New Roman" w:cs="Times New Roman"/>
          <w:sz w:val="26"/>
          <w:szCs w:val="26"/>
        </w:rPr>
        <w:t>Интернет</w:t>
      </w:r>
      <w:r w:rsidR="00831360">
        <w:rPr>
          <w:rFonts w:ascii="Times New Roman" w:hAnsi="Times New Roman" w:cs="Times New Roman"/>
          <w:sz w:val="26"/>
          <w:szCs w:val="26"/>
        </w:rPr>
        <w:t>»</w:t>
      </w:r>
      <w:r w:rsidR="00831360" w:rsidRPr="00831360">
        <w:rPr>
          <w:rFonts w:ascii="Times New Roman" w:hAnsi="Times New Roman" w:cs="Times New Roman"/>
          <w:sz w:val="26"/>
          <w:szCs w:val="26"/>
        </w:rPr>
        <w:t xml:space="preserve"> в соответствии с частями 2 и 3 статьи 19 Федерального закона </w:t>
      </w:r>
      <w:r w:rsidR="00831360">
        <w:rPr>
          <w:rFonts w:ascii="Times New Roman" w:hAnsi="Times New Roman" w:cs="Times New Roman"/>
          <w:sz w:val="26"/>
          <w:szCs w:val="26"/>
        </w:rPr>
        <w:t>«</w:t>
      </w:r>
      <w:r w:rsidR="00831360" w:rsidRPr="00831360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831360">
        <w:rPr>
          <w:rFonts w:ascii="Times New Roman" w:hAnsi="Times New Roman" w:cs="Times New Roman"/>
          <w:sz w:val="26"/>
          <w:szCs w:val="26"/>
        </w:rPr>
        <w:t>».</w:t>
      </w:r>
    </w:p>
    <w:p w:rsidR="00272298" w:rsidRPr="00A612BF" w:rsidRDefault="00272298" w:rsidP="00A6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72298" w:rsidRPr="00A612BF" w:rsidSect="000F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94" w:rsidRDefault="00777F94" w:rsidP="00A612BF">
      <w:pPr>
        <w:spacing w:after="0" w:line="240" w:lineRule="auto"/>
      </w:pPr>
      <w:r>
        <w:separator/>
      </w:r>
    </w:p>
  </w:endnote>
  <w:endnote w:type="continuationSeparator" w:id="0">
    <w:p w:rsidR="00777F94" w:rsidRDefault="00777F94" w:rsidP="00A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94" w:rsidRDefault="00777F94" w:rsidP="00A612BF">
      <w:pPr>
        <w:spacing w:after="0" w:line="240" w:lineRule="auto"/>
      </w:pPr>
      <w:r>
        <w:separator/>
      </w:r>
    </w:p>
  </w:footnote>
  <w:footnote w:type="continuationSeparator" w:id="0">
    <w:p w:rsidR="00777F94" w:rsidRDefault="00777F94" w:rsidP="00A6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02"/>
    <w:rsid w:val="0004578F"/>
    <w:rsid w:val="000E5A3C"/>
    <w:rsid w:val="00187114"/>
    <w:rsid w:val="001D28E4"/>
    <w:rsid w:val="00272298"/>
    <w:rsid w:val="00644218"/>
    <w:rsid w:val="00675663"/>
    <w:rsid w:val="006842C8"/>
    <w:rsid w:val="007346BA"/>
    <w:rsid w:val="007701F0"/>
    <w:rsid w:val="00777F94"/>
    <w:rsid w:val="007E31D0"/>
    <w:rsid w:val="00831360"/>
    <w:rsid w:val="00866CAC"/>
    <w:rsid w:val="008E002C"/>
    <w:rsid w:val="00944E01"/>
    <w:rsid w:val="00A56C43"/>
    <w:rsid w:val="00A612BF"/>
    <w:rsid w:val="00A66D82"/>
    <w:rsid w:val="00A93598"/>
    <w:rsid w:val="00B80EB5"/>
    <w:rsid w:val="00BD73EA"/>
    <w:rsid w:val="00BF6474"/>
    <w:rsid w:val="00C018D0"/>
    <w:rsid w:val="00C0613B"/>
    <w:rsid w:val="00C31B19"/>
    <w:rsid w:val="00DD2902"/>
    <w:rsid w:val="00E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59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E5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59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E5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lyi-imy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5E21-0403-4550-ADE6-5E73D013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8</cp:revision>
  <cp:lastPrinted>2020-07-09T07:15:00Z</cp:lastPrinted>
  <dcterms:created xsi:type="dcterms:W3CDTF">2019-08-05T05:55:00Z</dcterms:created>
  <dcterms:modified xsi:type="dcterms:W3CDTF">2020-07-09T07:16:00Z</dcterms:modified>
</cp:coreProperties>
</file>